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Morocco</w:t>
      </w:r>
      <w:r>
        <w:t xml:space="preserve"> </w:t>
      </w:r>
      <w:r>
        <w:t xml:space="preserve">Casablanca</w:t>
      </w:r>
    </w:p>
    <w:bookmarkStart w:id="27" w:name="X1e60236d846a6a3064ada92e7532353b0010a34"/>
    <w:p>
      <w:pPr>
        <w:pStyle w:val="Heading1"/>
      </w:pPr>
      <w:r>
        <w:t xml:space="preserve">The Evolving Role of the Software Engineer in Morocco Casablanca</w:t>
      </w:r>
    </w:p>
    <w:p>
      <w:pPr>
        <w:pStyle w:val="FirstParagraph"/>
      </w:pPr>
      <w:r>
        <w:t xml:space="preserve">Presented at the International Tech Summit, Morocco Casablanca</w:t>
      </w:r>
    </w:p>
    <w:p>
      <w:pPr>
        <w:pStyle w:val="BodyText"/>
      </w:pPr>
      <w:r>
        <w:t xml:space="preserve">Dr. Amina Benali | Faculty of Engineering Sciences &amp; Technology, Hassan II University, Morocco</w:t>
      </w:r>
    </w:p>
    <w:bookmarkStart w:id="20" w:name="Xbfb9e4f9c54e4d6c8b2b110b9d63354e0fb2084"/>
    <w:p>
      <w:pPr>
        <w:pStyle w:val="Heading2"/>
      </w:pPr>
      <w:r>
        <w:t xml:space="preserve">1. Introduction and Contextual Background in Casablanca</w:t>
      </w:r>
    </w:p>
    <w:p>
      <w:pPr>
        <w:pStyle w:val="FirstParagraph"/>
      </w:pPr>
      <w:r>
        <w:rPr>
          <w:bCs/>
          <w:b/>
        </w:rPr>
        <w:t xml:space="preserve">The rapid digital transformation sweeping across North Africa places a significant spotlight on the critical role of the Software Engineer.</w:t>
      </w:r>
    </w:p>
    <w:p>
      <w:pPr>
        <w:pStyle w:val="BodyText"/>
      </w:pPr>
      <w:r>
        <w:br/>
      </w:r>
    </w:p>
    <w:p>
      <w:pPr>
        <w:pStyle w:val="BodyText"/>
      </w:pPr>
      <w:r>
        <w:t xml:space="preserve">In Morocco, specifically within the vibrant metropolis of Casablanca, this role has evolved from a purely technical function into a strategic business enabler. As an academic endeavor examining current trends in Software Engineering practices throughout Morocco's economic capital,</w:t>
      </w:r>
      <w:r>
        <w:t xml:space="preserve"> </w:t>
      </w:r>
      <w:r>
        <w:rPr>
          <w:iCs/>
          <w:i/>
        </w:rPr>
        <w:t xml:space="preserve">Morocco Casablanca</w:t>
      </w:r>
      <w:r>
        <w:t xml:space="preserve">, stands as a prime example of how technology is reshaping urban development and enterprise operations. This poster presentation aims to dissect the multifaceted responsibilities of modern software engineers working within this unique socio-economic ecosystem. By analyzing local industry demands against global standards, we highlight how professionals in Morocco Casablanca are not just coders, but innovators driving national competitiveness.</w:t>
      </w:r>
    </w:p>
    <w:bookmarkEnd w:id="20"/>
    <w:bookmarkStart w:id="21" w:name="problem-statement-and-academic-focus"/>
    <w:p>
      <w:pPr>
        <w:pStyle w:val="Heading2"/>
      </w:pPr>
      <w:r>
        <w:t xml:space="preserve">2. Problem Statement and Academic Focus</w:t>
      </w:r>
    </w:p>
    <w:p>
      <w:pPr>
        <w:pStyle w:val="FirstParagraph"/>
      </w:pPr>
      <w:r>
        <w:rPr>
          <w:bCs/>
          <w:b/>
        </w:rPr>
        <w:t xml:space="preserve">The primary challenge addressed by this research involves the skill gap between traditional academic training in Software Engineering and the dynamic needs of contemporary Moroccan tech enterprises located in Casablanca.</w:t>
      </w:r>
    </w:p>
    <w:p>
      <w:pPr>
        <w:pStyle w:val="BodyText"/>
      </w:pPr>
      <w:r>
        <w:br/>
      </w:r>
    </w:p>
    <w:p>
      <w:pPr>
        <w:pStyle w:val="BodyText"/>
      </w:pPr>
      <w:r>
        <w:t xml:space="preserve">While universities across Morocco are updating their curricula to reflect global best practices, there remains a distinct disparity. Many recent graduates struggle to adapt to agile methodologies and complex system architectures demanded by multinational companies expanding their footprints into the region. This poster explores how the integration of practical, hands-on training within local universities can bridge this gap effectively for aspiring software engineers based in Morocco Casablanca.</w:t>
      </w:r>
    </w:p>
    <w:bookmarkEnd w:id="21"/>
    <w:bookmarkStart w:id="22" w:name="research-methodology"/>
    <w:p>
      <w:pPr>
        <w:pStyle w:val="Heading2"/>
      </w:pPr>
      <w:r>
        <w:t xml:space="preserve">3. Research Methodology</w:t>
      </w:r>
    </w:p>
    <w:p>
      <w:pPr>
        <w:pStyle w:val="FirstParagraph"/>
      </w:pPr>
      <w:r>
        <w:rPr>
          <w:bCs/>
          <w:b/>
        </w:rPr>
        <w:t xml:space="preserve">To gather comprehensive data on current practices among Software Engineers operating within the Casablanca metropolitan area, a mixed-methods approach was adopted, combining quantitative surveys with qualitative interviews.</w:t>
      </w:r>
    </w:p>
    <w:p>
      <w:pPr>
        <w:pStyle w:val="BodyText"/>
      </w:pPr>
      <w:r>
        <w:br/>
      </w:r>
    </w:p>
    <w:p>
      <w:pPr>
        <w:pStyle w:val="BodyText"/>
      </w:pPr>
      <w:r>
        <w:t xml:space="preserve">Data collection involved surveying over 500 software professionals employed by leading tech firms in major industrial zones such as Ain Diab and the new Technopark of Casablanca. Furthermore, semi-structured interviews were conducted with twenty senior engineering managers to understand their perspectives on hiring criteria and future skill requirements specific to this region.</w:t>
      </w:r>
    </w:p>
    <w:bookmarkEnd w:id="22"/>
    <w:bookmarkStart w:id="23" w:name="X201a3d44a21ead29939945eeb5b5c8fbf045f44"/>
    <w:p>
      <w:pPr>
        <w:pStyle w:val="Heading2"/>
      </w:pPr>
      <w:r>
        <w:t xml:space="preserve">4. Key Findings Regarding Software Engineers</w:t>
      </w:r>
    </w:p>
    <w:p>
      <w:pPr>
        <w:pStyle w:val="FirstParagraph"/>
      </w:pPr>
      <w:r>
        <w:rPr>
          <w:bCs/>
          <w:b/>
        </w:rPr>
        <w:t xml:space="preserve">The findings reveal that proficiency in cloud computing platforms and artificial intelligence integration significantly correlates with higher employment rates among junior engineers specializing in these areas while living and working within Morocco Casablanca.</w:t>
      </w:r>
    </w:p>
    <w:p>
      <w:pPr>
        <w:pStyle w:val="BodyText"/>
      </w:pPr>
      <w:r>
        <w:br/>
      </w:r>
    </w:p>
    <w:p>
      <w:pPr>
        <w:pStyle w:val="BodyText"/>
      </w:pPr>
      <w:r>
        <w:t xml:space="preserve">Additionally, it was discovered that soft skills, particularly bilingualism (French/English alongside Arabic), are highly valued traits for Software Engineers aiming to succeed internationally from a base located in Morocco Casablanca. Companies emphasize cross-cultural communication abilities due to the global nature of outsourced projects managed out of this hub.</w:t>
      </w:r>
    </w:p>
    <w:bookmarkEnd w:id="23"/>
    <w:bookmarkStart w:id="24" w:name="discussion-on-urban-tech-ecosystems"/>
    <w:p>
      <w:pPr>
        <w:pStyle w:val="Heading2"/>
      </w:pPr>
      <w:r>
        <w:t xml:space="preserve">5. Discussion on Urban Tech Ecosystems</w:t>
      </w:r>
    </w:p>
    <w:p>
      <w:pPr>
        <w:pStyle w:val="FirstParagraph"/>
      </w:pPr>
      <w:r>
        <w:rPr>
          <w:bCs/>
          <w:b/>
        </w:rPr>
        <w:t xml:space="preserve">The unique blend of historical heritage and modern infrastructure in Morocco Casablanca provides an inspiring backdrop for technological innovation, influencing how Software Engineers approach problem-solving creatively.</w:t>
      </w:r>
    </w:p>
    <w:p>
      <w:pPr>
        <w:pStyle w:val="BodyText"/>
      </w:pPr>
      <w:r>
        <w:br/>
      </w:r>
    </w:p>
    <w:p>
      <w:pPr>
        <w:pStyle w:val="BodyText"/>
      </w:pPr>
      <w:r>
        <w:t xml:space="preserve">This section discusses the impact of government initiatives aimed at boosting digital literacy nationwide. We argue that supportive policies foster an environment where Software Engineers feel empowered to experiment with novel solutions tailored specifically for emerging markets within Africa via Casablanca as a gateway city.</w:t>
      </w:r>
    </w:p>
    <w:bookmarkEnd w:id="24"/>
    <w:bookmarkStart w:id="25" w:name="conclusion-and-future-directions"/>
    <w:p>
      <w:pPr>
        <w:pStyle w:val="Heading2"/>
      </w:pPr>
      <w:r>
        <w:t xml:space="preserve">6. Conclusion and Future Directions</w:t>
      </w:r>
    </w:p>
    <w:p>
      <w:pPr>
        <w:pStyle w:val="FirstParagraph"/>
      </w:pPr>
      <w:r>
        <w:rPr>
          <w:bCs/>
          <w:b/>
        </w:rPr>
        <w:t xml:space="preserve">In conclusion, the trajectory of Software Engineering careers in Morocco points towards greater specialization coupled with broader interdisciplinary knowledge bases required for success today.</w:t>
      </w:r>
    </w:p>
    <w:p>
      <w:pPr>
        <w:pStyle w:val="BodyText"/>
      </w:pPr>
      <w:r>
        <w:br/>
      </w:r>
    </w:p>
    <w:p>
      <w:pPr>
        <w:pStyle w:val="BodyText"/>
      </w:pPr>
      <w:r>
        <w:t xml:space="preserve">We recommend that future academic programs incorporate more collaborative projects involving local businesses so that students gain real-world experience before graduation. By doing so, we ensure a steady supply of highly skilled talent ready to meet the challenges faced by both domestic industries and international partners relying on expertise originating from Morocco Casablanca.</w:t>
      </w:r>
    </w:p>
    <w:bookmarkEnd w:id="25"/>
    <w:bookmarkStart w:id="26" w:name="selected-references"/>
    <w:p>
      <w:pPr>
        <w:pStyle w:val="Heading2"/>
      </w:pPr>
      <w:r>
        <w:t xml:space="preserve">7. Selected References</w:t>
      </w:r>
    </w:p>
    <w:p>
      <w:pPr>
        <w:numPr>
          <w:ilvl w:val="0"/>
          <w:numId w:val="1001"/>
        </w:numPr>
        <w:pStyle w:val="Compact"/>
      </w:pPr>
      <w:r>
        <w:t xml:space="preserve">Hassan II University Annual Report on Digital Skills Development, Rabat, Morocco.</w:t>
      </w:r>
    </w:p>
    <w:p>
      <w:pPr>
        <w:numPr>
          <w:ilvl w:val="0"/>
          <w:numId w:val="1001"/>
        </w:numPr>
        <w:pStyle w:val="Compact"/>
      </w:pPr>
      <w:r>
        <w:t xml:space="preserve">GlobaTech Insights: The Rise of Offshore Development Centers in North Africa.</w:t>
      </w:r>
    </w:p>
    <w:p>
      <w:pPr>
        <w:numPr>
          <w:ilvl w:val="0"/>
          <w:numId w:val="1001"/>
        </w:numPr>
        <w:pStyle w:val="Compact"/>
      </w:pPr>
      <w:r>
        <w:t xml:space="preserve">International Monetary Fund Economic Outlook for Maghreb Region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Software Engineer in Morocco Casablanca</dc:title>
  <dc:creator/>
  <dc:language>en</dc:language>
  <cp:keywords/>
  <dcterms:created xsi:type="dcterms:W3CDTF">2026-07-29T12:35:15Z</dcterms:created>
  <dcterms:modified xsi:type="dcterms:W3CDTF">2026-07-29T12:35:15Z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