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bridging-code-and-community"/>
    <w:p>
      <w:pPr>
        <w:pStyle w:val="Heading1"/>
      </w:pPr>
      <w:r>
        <w:t xml:space="preserve">Bridging Code and Community</w:t>
      </w:r>
    </w:p>
    <w:p>
      <w:pPr>
        <w:pStyle w:val="FirstParagraph"/>
      </w:pPr>
      <w:r>
        <w:t xml:space="preserve">The Strategic Evolution of the Software Engineer in the Context of Pakistan Islamabad's Tech Ecosystem</w:t>
      </w:r>
    </w:p>
    <w:bookmarkEnd w:id="20"/>
    <w:bookmarkStart w:id="21" w:name="Xa8e8935f748fc39c04b738f1ef0980c4681dade"/>
    <w:p>
      <w:pPr>
        <w:pStyle w:val="Heading2"/>
      </w:pPr>
      <w:r>
        <w:t xml:space="preserve">Introduction: The Digital Horizon of Pakistan Islamabad</w:t>
      </w:r>
    </w:p>
    <w:p>
      <w:pPr>
        <w:pStyle w:val="FirstParagraph"/>
      </w:pPr>
      <w:r>
        <w:t xml:space="preserve">In recent years, the capital city of Pakistan Islamabad has emerged as a pivotal hub for technological innovation and digital transformation within South Asia. As global enterprises look toward emerging markets for scalable IT solutions, the role of the Software Engineer in Pakistan Islamabad has transcended traditional coding duties to become a cornerstone of economic development. This poster presentation aims to dissect the multifaceted responsibilities, challenges, and strategic opportunities facing software engineers operating within this dynamic geopolitical and technological landscape. By examining local initiatives such as the National Incubation Centers (NICs) and international partnerships, we highlight how Islamabad is positioning itself as a premier destination for high-quality engineering talent.</w:t>
      </w:r>
    </w:p>
    <w:bookmarkEnd w:id="21"/>
    <w:bookmarkStart w:id="22" w:name="Xd06601692ed47bc822d3038da86761ef628527f"/>
    <w:p>
      <w:pPr>
        <w:pStyle w:val="Heading2"/>
      </w:pPr>
      <w:r>
        <w:t xml:space="preserve">The Modern Software Engineer: Beyond Syntax</w:t>
      </w:r>
    </w:p>
    <w:p>
      <w:pPr>
        <w:pStyle w:val="FirstParagraph"/>
      </w:pPr>
      <w:r>
        <w:t xml:space="preserve">The contemporary software engineer in Pakistan Islamabad is no longer defined solely by proficiency in languages such as Python, Java, or C++. Instead, the profile has shifted toward a "T-shaped" skill set—possessing deep technical expertise complemented by broad interdisciplinary knowledge. In the context of Islamabad’s growing startup ecosystem and multinational corporation (MNC) presence, software engineers are expected to act as problem solvers who understand business logic, user experience (UX), and data security compliance.</w:t>
      </w:r>
    </w:p>
    <w:p>
      <w:pPr>
        <w:pStyle w:val="BodyText"/>
      </w:pPr>
      <w:r>
        <w:t xml:space="preserve">Key competencies include:</w:t>
      </w:r>
    </w:p>
    <w:p>
      <w:pPr>
        <w:numPr>
          <w:ilvl w:val="0"/>
          <w:numId w:val="1001"/>
        </w:numPr>
        <w:pStyle w:val="Compact"/>
      </w:pPr>
      <w:r>
        <w:rPr>
          <w:bCs/>
          <w:b/>
        </w:rPr>
        <w:t xml:space="preserve">Cross-Functional Collaboration:</w:t>
      </w:r>
      <w:r>
        <w:t xml:space="preserve"> </w:t>
      </w:r>
      <w:r>
        <w:t xml:space="preserve">Working closely with product managers and designers in agile environments typical of Islamabad’s tech parks like DHA and F-sectors.</w:t>
      </w:r>
    </w:p>
    <w:p>
      <w:pPr>
        <w:numPr>
          <w:ilvl w:val="0"/>
          <w:numId w:val="1001"/>
        </w:numPr>
        <w:pStyle w:val="Compact"/>
      </w:pPr>
      <w:r>
        <w:rPr>
          <w:bCs/>
          <w:b/>
        </w:rPr>
        <w:t xml:space="preserve">Globally Compliant Standards:</w:t>
      </w:r>
      <w:r>
        <w:t xml:space="preserve"> </w:t>
      </w:r>
      <w:r>
        <w:t xml:space="preserve">Adhering to international coding standards (ISO/IEC) to serve clients in North America, Europe, and the Middle East.</w:t>
      </w:r>
    </w:p>
    <w:p>
      <w:pPr>
        <w:numPr>
          <w:ilvl w:val="0"/>
          <w:numId w:val="1001"/>
        </w:numPr>
        <w:pStyle w:val="Compact"/>
      </w:pPr>
      <w:r>
        <w:rPr>
          <w:bCs/>
          <w:b/>
        </w:rPr>
        <w:t xml:space="preserve">Cultural Intelligence:</w:t>
      </w:r>
      <w:r>
        <w:t xml:space="preserve"> </w:t>
      </w:r>
      <w:r>
        <w:t xml:space="preserve">Navigating the dual expectations of local market nuances and global client requirements.</w:t>
      </w:r>
    </w:p>
    <w:bookmarkEnd w:id="22"/>
    <w:bookmarkStart w:id="23" w:name="X6fb366a8b7d2bfbcf0eff80ffd84007d1f85a16"/>
    <w:p>
      <w:pPr>
        <w:pStyle w:val="Heading2"/>
      </w:pPr>
      <w:r>
        <w:t xml:space="preserve">Navigating Challenges in the Local Ecosystem</w:t>
      </w:r>
    </w:p>
    <w:p>
      <w:pPr>
        <w:pStyle w:val="FirstParagraph"/>
      </w:pPr>
      <w:r>
        <w:t xml:space="preserve">While Islamabad offers a conducive environment for tech growth, software engineers face distinct challenges. Infrastructure stability, including intermittent power and internet connectivity issues in certain areas, requires engineers to build resilient systems with offline-first architectures. Furthermore, the "brain drain" phenomenon poses a significant hurdle; many top-tier software engineers in Pakistan Islamabad seek opportunities abroad due to limited local research and development (R&amp;D) funding.</w:t>
      </w:r>
    </w:p>
    <w:p>
      <w:pPr>
        <w:pStyle w:val="BodyText"/>
      </w:pPr>
      <w:r>
        <w:t xml:space="preserve">To combat this, there is an urgent need for improved retention strategies within local firms. This involves not only competitive compensation but also creating pathways for continuous learning and professional certification. The role of the software engineer thus becomes one of advocacy—pushing for better educational reforms in STEM (Science, Technology, Engineering, and Mathematics) fields within Pakistani universities to bridge the gap between academic curriculum and industry needs.</w:t>
      </w:r>
    </w:p>
    <w:bookmarkEnd w:id="23"/>
    <w:p>
      <w:pPr>
        <w:pStyle w:val="BodyText"/>
      </w:pPr>
      <w:r>
        <w:rPr>
          <w:bCs/>
          <w:b/>
        </w:rPr>
        <w:t xml:space="preserve">The Islamabad Tech Policy 2020-2030</w:t>
      </w:r>
    </w:p>
    <w:p>
      <w:pPr>
        <w:pStyle w:val="BodyText"/>
      </w:pPr>
      <w:r>
        <w:t xml:space="preserve">The Pakistani government’s recent policy initiatives aim to create a $5 billion digital economy. For software engineers, this translates into unprecedented opportunities in sectors such as Fintech, Healthtech, and Edtech.</w:t>
      </w:r>
    </w:p>
    <w:p>
      <w:pPr>
        <w:numPr>
          <w:ilvl w:val="0"/>
          <w:numId w:val="1002"/>
        </w:numPr>
        <w:pStyle w:val="Compact"/>
      </w:pPr>
      <w:r>
        <w:rPr>
          <w:bCs/>
          <w:b/>
        </w:rPr>
        <w:t xml:space="preserve">Fintech Integration:</w:t>
      </w:r>
      <w:r>
        <w:t xml:space="preserve"> </w:t>
      </w:r>
      <w:r>
        <w:t xml:space="preserve">With the rapid adoption of digital payments by the State Bank of Pakistan initiatives, engineers are needed to build secure banking applications.</w:t>
      </w:r>
    </w:p>
    <w:p>
      <w:pPr>
        <w:numPr>
          <w:ilvl w:val="0"/>
          <w:numId w:val="1002"/>
        </w:numPr>
        <w:pStyle w:val="Compact"/>
      </w:pPr>
      <w:r>
        <w:rPr>
          <w:bCs/>
          <w:b/>
        </w:rPr>
        <w:t xml:space="preserve">Gig Economy Participation:</w:t>
      </w:r>
      <w:r>
        <w:t xml:space="preserve"> </w:t>
      </w:r>
      <w:r>
        <w:t xml:space="preserve">Islamabad-based engineers are increasingly contributing to global freelance platforms, bringing foreign currency into the local economy.</w:t>
      </w:r>
    </w:p>
    <w:p>
      <w:pPr>
        <w:numPr>
          <w:ilvl w:val="0"/>
          <w:numId w:val="1002"/>
        </w:numPr>
        <w:pStyle w:val="Compact"/>
      </w:pPr>
      <w:r>
        <w:rPr>
          <w:bCs/>
          <w:b/>
        </w:rPr>
        <w:t xml:space="preserve">Startup Incubation:</w:t>
      </w:r>
      <w:r>
        <w:t xml:space="preserve"> </w:t>
      </w:r>
      <w:r>
        <w:t xml:space="preserve">Organizations like NIC Islamabad provide mentorship and resources, allowing engineers to transition from employees to founders.</w:t>
      </w:r>
    </w:p>
    <w:bookmarkStart w:id="24" w:name="islamabad-as-a-global-tech-node"/>
    <w:p>
      <w:pPr>
        <w:pStyle w:val="Heading2"/>
      </w:pPr>
      <w:r>
        <w:t xml:space="preserve">Islamabad as a Global Tech Node</w:t>
      </w:r>
    </w:p>
    <w:p>
      <w:pPr>
        <w:pStyle w:val="FirstParagraph"/>
      </w:pPr>
      <w:r>
        <w:t xml:space="preserve">The unique geopolitical position of Pakistan Islamabad allows software engineers to serve as cultural and technical bridges between Western clients and Asian markets. The city’s relative safety, green environment, and proximity to educational institutions like NUST (National University of Sciences &amp; Technology) and COMSATS create a fertile ground for innovation. Unlike other Pakistani cities, Islamabad attracts a diverse pool of talent from across the nation, fostering a rich exchange of ideas.</w:t>
      </w:r>
    </w:p>
    <w:p>
      <w:pPr>
        <w:pStyle w:val="BodyText"/>
      </w:pPr>
      <w:r>
        <w:t xml:space="preserve">Furthermore, the rise of remote work post-pandemic has solidified Islamabad’s status as a global remote work hub. Software engineers here can collaborate in real-time with teams in Silicon Valley or London while living in one of South Asia’s most livable cities. This decentralization of tech hubs reduces costs for international firms and provides high-quality employment for local talent.</w:t>
      </w:r>
    </w:p>
    <w:bookmarkEnd w:id="24"/>
    <w:bookmarkStart w:id="25" w:name="conclusion-and-future-outlook"/>
    <w:p>
      <w:pPr>
        <w:pStyle w:val="Heading2"/>
      </w:pPr>
      <w:r>
        <w:t xml:space="preserve">Conclusion and Future Outlook</w:t>
      </w:r>
    </w:p>
    <w:p>
      <w:pPr>
        <w:pStyle w:val="FirstParagraph"/>
      </w:pPr>
      <w:r>
        <w:t xml:space="preserve">The trajectory of the Software Engineer in Pakistan Islamabad is one of significant upward mobility and increased strategic importance. To sustain this momentum, stakeholders must focus on:</w:t>
      </w:r>
    </w:p>
    <w:p>
      <w:pPr>
        <w:numPr>
          <w:ilvl w:val="0"/>
          <w:numId w:val="1003"/>
        </w:numPr>
        <w:pStyle w:val="Compact"/>
      </w:pPr>
      <w:r>
        <w:rPr>
          <w:bCs/>
          <w:b/>
        </w:rPr>
        <w:t xml:space="preserve">Enhancing Digital Infrastructure:</w:t>
      </w:r>
      <w:r>
        <w:t xml:space="preserve"> </w:t>
      </w:r>
      <w:r>
        <w:t xml:space="preserve">Ensuring high-speed, stable internet access across all major tech hubs.</w:t>
      </w:r>
    </w:p>
    <w:p>
      <w:pPr>
        <w:numPr>
          <w:ilvl w:val="0"/>
          <w:numId w:val="1003"/>
        </w:numPr>
        <w:pStyle w:val="Compact"/>
      </w:pPr>
      <w:r>
        <w:t xml:space="preserve">Promoting R&amp;D:: Encouraging universities in Islamabad to partner with industry for applied research projects.</w:t>
      </w:r>
    </w:p>
    <w:p>
      <w:pPr>
        <w:numPr>
          <w:ilvl w:val="0"/>
          <w:numId w:val="1003"/>
        </w:numPr>
        <w:pStyle w:val="Compact"/>
      </w:pPr>
      <w:r>
        <w:t xml:space="preserve">Fostering a Startup Culture:: Reducing bureaucratic hurdles for new tech ventures.</w:t>
      </w:r>
    </w:p>
    <w:p>
      <w:pPr>
        <w:pStyle w:val="FirstParagraph"/>
      </w:pPr>
      <w:r>
        <w:t xml:space="preserve">In conclusion, the software engineer is not merely a technician but a critical agent of change in Pakistan Islamabad. By leveraging local talent and global opportunities, the region can transition from being an outsourcing destination to becoming an innovation powerhouse. The future of digital Pakistan relies on empowering these engineers with the right tools, education, and ecosystem support.</w:t>
      </w:r>
    </w:p>
    <w:bookmarkEnd w:id="25"/>
    <w:p>
      <w:pPr>
        <w:pStyle w:val="BodyText"/>
      </w:pPr>
      <w:r>
        <w:t xml:space="preserve">© 2023 Academic Poster Presentation Series | Prepared for the Islamabad Tech Summit</w:t>
      </w:r>
    </w:p>
    <w:p>
      <w:pPr>
        <w:pStyle w:val="BodyText"/>
      </w:pPr>
      <w:r>
        <w:rPr>
          <w:bCs/>
          <w:b/>
        </w:rPr>
        <w:t xml:space="preserve">Keywords:</w:t>
      </w:r>
      <w:r>
        <w:t xml:space="preserve"> </w:t>
      </w:r>
      <w:r>
        <w:t xml:space="preserve">Software Engineering, Pakistan Islamabad, Digital Economy, NUST, NICs, Fintech.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Software Engineer in Pakistan Islamabad</dc:title>
  <dc:creator/>
  <dc:language>en</dc:language>
  <cp:keywords/>
  <dcterms:created xsi:type="dcterms:W3CDTF">2026-07-29T07:53:56Z</dcterms:created>
  <dcterms:modified xsi:type="dcterms:W3CDTF">2026-07-29T07:53:56Z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