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ebbab3ce15a673314754fe60d5c1626a78a19c"/>
    <w:p>
      <w:pPr>
        <w:pStyle w:val="Heading1"/>
      </w:pPr>
      <w:r>
        <w:t xml:space="preserve">The Modern Software Engineer in United Kingdom London</w:t>
      </w:r>
    </w:p>
    <w:p>
      <w:pPr>
        <w:pStyle w:val="FirstParagraph"/>
      </w:pPr>
      <w:r>
        <w:t xml:space="preserve">A Poster Presentation Academic Document on Technical Evolution, Market Dynamics, and Professional Standards</w:t>
      </w:r>
    </w:p>
    <w:bookmarkEnd w:id="20"/>
    <w:bookmarkStart w:id="21" w:name="Xfcd3c5db72cf390b8b2f6d65728a3d46951ebdb"/>
    <w:p>
      <w:pPr>
        <w:pStyle w:val="Heading2"/>
      </w:pPr>
      <w:r>
        <w:t xml:space="preserve">Introduction: The Digital Heartbeat of United Kingdom London</w:t>
      </w:r>
    </w:p>
    <w:p>
      <w:pPr>
        <w:pStyle w:val="FirstParagraph"/>
      </w:pPr>
      <w:r>
        <w:t xml:space="preserve">The city of United Kingdom London stands as a paramount global hub for technology, finance, and innovation. Within this vibrant ecosystem, the Software Engineer has emerged not merely as a support role but as a central architect of modern business logic and digital infrastructure. This academic presentation seeks to analyze the multifaceted responsibilities, emerging technical demands, and socio-economic impact of the Software Engineer within the specific context of United Kingdom London's highly competitive tech sector. As fintech, AI research, and cloud computing converge in this metropolitan area, understanding the nuanced role of these professionals is critical for stakeholders ranging from academic researchers to industry recruiters.</w:t>
      </w:r>
    </w:p>
    <w:bookmarkEnd w:id="21"/>
    <w:bookmarkStart w:id="22" w:name="Xca7cb683d628c89b83f3d9f1dc75636efb0b187"/>
    <w:p>
      <w:pPr>
        <w:pStyle w:val="Heading2"/>
      </w:pPr>
      <w:r>
        <w:t xml:space="preserve">Historical Context and Current Market Dynamics</w:t>
      </w:r>
    </w:p>
    <w:p>
      <w:pPr>
        <w:pStyle w:val="FirstParagraph"/>
      </w:pPr>
      <w:r>
        <w:t xml:space="preserve">The trajectory of the Software Engineer in United Kingdom London has shifted dramatically over the last decade. Historically confined to internal IT departments, these professionals have migrated to specialized tech hubs such as Shoreditch, King’s Cross, and Canary Wharf. The demand for skilled engineers has outpaced supply, leading to a robust job market characterized by high competition and elevated salary benchmarks. This shift is driven by the digital transformation of traditional industries in United Kingdom London, including banking insurance and retail services. Consequently the role of the Software Engineer has expanded beyond pure code development to include strategic decision-making system architecture and cross-functional collaboration.</w:t>
      </w:r>
    </w:p>
    <w:p>
      <w:pPr>
        <w:pStyle w:val="BodyText"/>
      </w:pPr>
      <w:r>
        <w:rPr>
          <w:bCs/>
          <w:b/>
        </w:rPr>
        <w:t xml:space="preserve">Key Statistic:</w:t>
      </w:r>
      <w:r>
        <w:t xml:space="preserve"> </w:t>
      </w:r>
      <w:r>
        <w:t xml:space="preserve">Recent data indicates that United Kingdom London accounts for nearly 30% of all tech investment in the United Kingdom, underscoring the critical importance of local Software Engineer talent.</w:t>
      </w:r>
    </w:p>
    <w:bookmarkEnd w:id="22"/>
    <w:bookmarkStart w:id="23" w:name="core-competencies-and-technical-stack"/>
    <w:p>
      <w:pPr>
        <w:pStyle w:val="Heading2"/>
      </w:pPr>
      <w:r>
        <w:t xml:space="preserve">Core Competencies and Technical Stack</w:t>
      </w:r>
    </w:p>
    <w:p>
      <w:pPr>
        <w:pStyle w:val="FirstParagraph"/>
      </w:pPr>
      <w:r>
        <w:t xml:space="preserve">To succeed in United Kingdom London, a Software Engineer must possess a versatile and up-to-date technical skill set. While foundational knowledge of algorithms data structures remains essential the specific technologies employed vary by sector. In the fintech domain dominant in United Kingdom London proficiency in Java C++ and Python is often required for low-latency trading systems and secure transaction processing. Meanwhile startups focusing on consumer applications frequently utilize JavaScript frameworks such as React Native or Angular.</w:t>
      </w:r>
    </w:p>
    <w:p>
      <w:pPr>
        <w:pStyle w:val="BodyText"/>
      </w:pPr>
      <w:r>
        <w:t xml:space="preserve">Furthermore the emphasis has shifted towards DevOps practices. A modern Software Engineer is expected to understand continuous integration/continuous deployment (CI/CD) pipelines containerization tools like Docker and orchestration systems such as Kubernetes. This holistic view allows engineers in United Kingdom London to deliver software not just efficiently but also with robust security protocols and scalability.</w:t>
      </w:r>
    </w:p>
    <w:p>
      <w:pPr>
        <w:numPr>
          <w:ilvl w:val="0"/>
          <w:numId w:val="1001"/>
        </w:numPr>
        <w:pStyle w:val="Compact"/>
      </w:pPr>
      <w:r>
        <w:rPr>
          <w:bCs/>
          <w:b/>
        </w:rPr>
        <w:t xml:space="preserve">Languages:</w:t>
      </w:r>
      <w:r>
        <w:t xml:space="preserve"> </w:t>
      </w:r>
      <w:r>
        <w:t xml:space="preserve">Python Java C# JavaScript TypeScript</w:t>
      </w:r>
    </w:p>
    <w:p>
      <w:pPr>
        <w:numPr>
          <w:ilvl w:val="0"/>
          <w:numId w:val="1001"/>
        </w:numPr>
        <w:pStyle w:val="Compact"/>
      </w:pPr>
      <w:r>
        <w:rPr>
          <w:bCs/>
          <w:b/>
        </w:rPr>
        <w:t xml:space="preserve">Frameworks:</w:t>
      </w:r>
      <w:r>
        <w:t xml:space="preserve">.NET Spring Boot React Angular</w:t>
      </w:r>
    </w:p>
    <w:p>
      <w:pPr>
        <w:numPr>
          <w:ilvl w:val="0"/>
          <w:numId w:val="1001"/>
        </w:numPr>
        <w:pStyle w:val="Compact"/>
      </w:pPr>
      <w:r>
        <w:rPr>
          <w:bCs/>
          <w:b/>
        </w:rPr>
        <w:t xml:space="preserve">Data Technologies:</w:t>
      </w:r>
      <w:r>
        <w:t xml:space="preserve"> </w:t>
      </w:r>
      <w:r>
        <w:t xml:space="preserve">SQL NoSQL Big Data Analytics tools relevant to United Kingdom London markets.</w:t>
      </w:r>
    </w:p>
    <w:bookmarkEnd w:id="23"/>
    <w:bookmarkStart w:id="24" w:name="Xd5eb2a379c73bd28e2f7359add9ba27ba5a2a59"/>
    <w:p>
      <w:pPr>
        <w:pStyle w:val="Heading2"/>
      </w:pPr>
      <w:r>
        <w:t xml:space="preserve">The Impact of Artificial Intelligence and Automation</w:t>
      </w:r>
    </w:p>
    <w:p>
      <w:pPr>
        <w:pStyle w:val="FirstParagraph"/>
      </w:pPr>
      <w:r>
        <w:t xml:space="preserve">The integration of Artificial Intelligence (AI) into daily software operations is reshaping the definition of a Software Engineer in United Kingdom London. Engineers are increasingly tasked with implementing machine learning models integrating natural language processing capabilities and ensuring ethical AI governance. This evolution requires a deeper understanding of data science principles alongside traditional software development skills. In United Kingdom London particularly where regulatory frameworks for AI are stringent the Software Engineer plays a pivotal role in embedding compliance and ethics into code architecture.</w:t>
      </w:r>
    </w:p>
    <w:p>
      <w:pPr>
        <w:pStyle w:val="BodyText"/>
      </w:pPr>
      <w:r>
        <w:t xml:space="preserve">This shift does not replace human ingenuity but rather augments it. Automation handles repetitive coding tasks allowing Software Engineers to focus on complex problem solving and creative solution design. The ability to leverage AI tools effectively is now considered a key differentiator for candidates applying for senior roles in United Kingdom London.</w:t>
      </w:r>
    </w:p>
    <w:bookmarkEnd w:id="24"/>
    <w:bookmarkStart w:id="25" w:name="X7da8261d5a22baff3f71f2ee33590bb00505289"/>
    <w:p>
      <w:pPr>
        <w:pStyle w:val="Heading2"/>
      </w:pPr>
      <w:r>
        <w:t xml:space="preserve">Sustainability and Green Tech Initiatives</w:t>
      </w:r>
    </w:p>
    <w:p>
      <w:pPr>
        <w:pStyle w:val="FirstParagraph"/>
      </w:pPr>
      <w:r>
        <w:t xml:space="preserve">Academic institutions in United Kingdom London are beginning to incorporate sustainability metrics into their computer science curricula ensuring that the next generation of Software Engineers is equipped to address environmental challenges through technology. This alignment with broader societal goals enhances the prestige and relevance of the profession.</w:t>
      </w:r>
    </w:p>
    <w:bookmarkEnd w:id="25"/>
    <w:bookmarkStart w:id="26" w:name="Xa365644a3a91928e361c0e95e1c288d0a002850"/>
    <w:p>
      <w:pPr>
        <w:pStyle w:val="Heading2"/>
      </w:pPr>
      <w:r>
        <w:t xml:space="preserve">Diversity Inclusion and Professional Culture</w:t>
      </w:r>
    </w:p>
    <w:p>
      <w:pPr>
        <w:pStyle w:val="FirstParagraph"/>
      </w:pPr>
      <w:r>
        <w:t xml:space="preserve">A critical aspect of the current discourse surrounding Software Engineers in United Kingdom London is the push for diversity inclusion. The tech industry has historically struggled with gender and ethnic imbalances however United Kingdom London based organizations are actively implementing policies to address these disparities. Mentorship programs internship schemes targeted at underrepresented groups and blind recruitment processes are becoming standard practices.</w:t>
      </w:r>
    </w:p>
    <w:p>
      <w:pPr>
        <w:pStyle w:val="BodyText"/>
      </w:pPr>
      <w:r>
        <w:t xml:space="preserve">A diverse workforce leads to better problem solving more innovative products and a healthier work environment. For the Software Engineer in United Kingdom London this means working in increasingly inclusive teams where varied perspectives contribute to technical decisions. Academic studies suggest that inclusive teams outperform homogeneous ones making diversity a strategic imperative for tech firms.</w:t>
      </w:r>
    </w:p>
    <w:bookmarkEnd w:id="26"/>
    <w:bookmarkStart w:id="27" w:name="challenges-and-future-outlook"/>
    <w:p>
      <w:pPr>
        <w:pStyle w:val="Heading2"/>
      </w:pPr>
      <w:r>
        <w:t xml:space="preserve">Challenges and Future Outlook</w:t>
      </w:r>
    </w:p>
    <w:p>
      <w:pPr>
        <w:pStyle w:val="FirstParagraph"/>
      </w:pPr>
      <w:r>
        <w:t xml:space="preserve">To mitigate these issues, companies are offering remote work options competitive compensation packages and strong professional development pathways. The future of the Software Engineer in United Kingdom London looks resilient driven by continuous innovation and adaptation to global trends. Academic institutions must continue to partner with industry leaders to ensure that educational programs remain relevant and responsive to market needs.</w:t>
      </w:r>
    </w:p>
    <w:bookmarkEnd w:id="27"/>
    <w:bookmarkStart w:id="28" w:name="conclusion"/>
    <w:p>
      <w:pPr>
        <w:pStyle w:val="Heading2"/>
      </w:pPr>
      <w:r>
        <w:t xml:space="preserve">Conclusion</w:t>
      </w:r>
    </w:p>
    <w:p>
      <w:pPr>
        <w:pStyle w:val="FirstParagraph"/>
      </w:pPr>
      <w:r>
        <w:t xml:space="preserve">In conclusion the Software Engineer in United Kingdom London is at the forefront of technological advancement driving innovation across multiple sectors. From mastering complex programming languages to embracing AI and sustainability this role is dynamic and impactful. Understanding the specific context of United Kingdom London’s tech ecosystem is vital for anyone involved in academic research or industry practice. As we move forward, fostering a supportive educational environment encouraging diversity and adapting to regulatory changes will be key to sustaining the growth of this vital profession.</w:t>
      </w:r>
    </w:p>
    <w:bookmarkEnd w:id="28"/>
    <w:p>
      <w:pPr>
        <w:pStyle w:val="BodyText"/>
      </w:pPr>
      <w:r>
        <w:rPr>
          <w:bCs/>
          <w:b/>
        </w:rPr>
        <w:t xml:space="preserve">Acknowledgments:</w:t>
      </w:r>
      <w:r>
        <w:t xml:space="preserve"> </w:t>
      </w:r>
      <w:r>
        <w:t xml:space="preserve">This poster presentation academic document was prepared with reference to current market trends and academic literature relevant to United Kingdom London.</w:t>
      </w:r>
      <w:r>
        <w:t xml:space="preserve"> </w:t>
      </w:r>
      <w:r>
        <w:t xml:space="preserve">All data cited is indicative of the period 2023-2024.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Software Engineer in United Kingdom London</dc:title>
  <dc:creator/>
  <dc:language>en</dc:language>
  <cp:keywords/>
  <dcterms:created xsi:type="dcterms:W3CDTF">2026-07-29T06:37:06Z</dcterms:created>
  <dcterms:modified xsi:type="dcterms:W3CDTF">2026-07-29T06:37:06Z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