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Teacher</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Gaps</w:t>
      </w:r>
      <w:r>
        <w:t xml:space="preserve"> </w:t>
      </w:r>
      <w:r>
        <w:t xml:space="preserve">and</w:t>
      </w:r>
      <w:r>
        <w:t xml:space="preserve"> </w:t>
      </w:r>
      <w:r>
        <w:t xml:space="preserve">Building</w:t>
      </w:r>
      <w:r>
        <w:t xml:space="preserve"> </w:t>
      </w:r>
      <w:r>
        <w:t xml:space="preserve">Futures</w:t>
      </w:r>
    </w:p>
    <w:bookmarkStart w:id="21" w:name="bridging-gaps-and-building-futures"/>
    <w:p>
      <w:pPr>
        <w:pStyle w:val="Heading1"/>
      </w:pPr>
      <w:r>
        <w:t xml:space="preserve">Bridging Gaps and Building Futures:</w:t>
      </w:r>
    </w:p>
    <w:bookmarkStart w:id="20" w:name="Xf07b7456b51be2f3d7279668b3b2abd79e4b51d"/>
    <w:p>
      <w:pPr>
        <w:pStyle w:val="Heading2"/>
      </w:pPr>
      <w:r>
        <w:t xml:space="preserve">The Critical Role of the Special Education Teacher in Nepal Kathmandu</w:t>
      </w:r>
    </w:p>
    <w:p>
      <w:pPr>
        <w:pStyle w:val="FirstParagraph"/>
      </w:pPr>
      <w:r>
        <w:t xml:space="preserve">Academic Poster Presentation</w:t>
      </w:r>
      <w:r>
        <w:br/>
      </w:r>
      <w:r>
        <w:t xml:space="preserve">A Comprehensive Analysis of Inclusive Practices, Challenges, and Strategic Interventions</w:t>
      </w:r>
    </w:p>
    <w:bookmarkEnd w:id="20"/>
    <w:bookmarkEnd w:id="21"/>
    <w:bookmarkStart w:id="22" w:name="abstract"/>
    <w:p>
      <w:pPr>
        <w:pStyle w:val="Heading2"/>
      </w:pPr>
      <w:r>
        <w:t xml:space="preserve">Abstract</w:t>
      </w:r>
    </w:p>
    <w:p>
      <w:pPr>
        <w:pStyle w:val="FirstParagraph"/>
      </w:pPr>
      <w:r>
        <w:t xml:space="preserve">This academic poster presents a comprehensive analysis of the evolving role of the Special Education Teacher within the urban context of Nepal Kathmandu. As Nepal transitions towards greater inclusivity in education, driven by national policy frameworks and international human rights conventions, the demand for specialized pedagogical support has never been more critical. This document explores the multifaceted responsibilities, challenges, and transformative potential of Special Education Teachers in Kathmandu’s diverse school landscape. By examining the intersection of traditional educational structures with modern inclusive methodologies, this presentation argues that empowering these educators is not merely an operational necessity but a moral imperative for equitable development in Nepal Kathmandu.</w:t>
      </w:r>
    </w:p>
    <w:bookmarkEnd w:id="22"/>
    <w:bookmarkStart w:id="24" w:name="context"/>
    <w:bookmarkStart w:id="23" w:name="Xae891056e80a078b206a8594a167b38b23597a1"/>
    <w:p>
      <w:pPr>
        <w:pStyle w:val="Heading2"/>
      </w:pPr>
      <w:r>
        <w:t xml:space="preserve">Contextual Background: The Landscape of Inclusion in Nepal Kathmandu</w:t>
      </w:r>
    </w:p>
    <w:p>
      <w:pPr>
        <w:pStyle w:val="FirstParagraph"/>
      </w:pPr>
      <w:r>
        <w:t xml:space="preserve">Kathmandu, as the capital and largest metropolitan hub of Nepal, represents a microcosm of the country's rapid urbanization and social stratification. Historically, students with disabilities (Sw) have faced significant barriers to accessing quality education, often confined to isolated institutions or excluded entirely from formal schooling systems. However, in recent years, the Government of Nepal has ratified the United Nations Convention on the Rights of Persons with Disabilities (UNCRPD), enshrining the right to inclusive education.</w:t>
      </w:r>
    </w:p>
    <w:p>
      <w:pPr>
        <w:pStyle w:val="BodyText"/>
      </w:pPr>
      <w:r>
        <w:t xml:space="preserve">In this shifting paradigm, Kathmandu serves as both a leader and a battleground for educational reform. The city houses a mix of elite private institutions, government-run schools, and community-based organizations. The presence of a Special Education Teacher is pivotal in bridging the gap between policy intent and classroom reality. These professionals are tasked with navigating complex cultural attitudes toward disability, resource constraints, and varying levels of institutional preparedness across different sectors within Nepal Kathmandu.</w:t>
      </w:r>
    </w:p>
    <w:bookmarkEnd w:id="23"/>
    <w:bookmarkEnd w:id="24"/>
    <w:bookmarkStart w:id="27" w:name="role"/>
    <w:bookmarkStart w:id="26" w:name="X532ed83b6f22b27bc5fb3d0a1e8767c41f6d778"/>
    <w:p>
      <w:pPr>
        <w:pStyle w:val="Heading2"/>
      </w:pPr>
      <w:r>
        <w:t xml:space="preserve">The Multifaceted Role of the Special Education Teacher</w:t>
      </w:r>
    </w:p>
    <w:p>
      <w:pPr>
        <w:pStyle w:val="FirstParagraph"/>
      </w:pPr>
      <w:r>
        <w:t xml:space="preserve">The role of a Special Education Teacher extends far beyond traditional instruction. In the context of Nepal Kathmandu, these educators act as advocates, therapists, curriculum adapters, and community liaisons. Their core functions include:</w:t>
      </w:r>
    </w:p>
    <w:p>
      <w:pPr>
        <w:numPr>
          <w:ilvl w:val="0"/>
          <w:numId w:val="1001"/>
        </w:numPr>
        <w:pStyle w:val="Compact"/>
      </w:pPr>
      <w:r>
        <w:rPr>
          <w:bCs/>
          <w:b/>
        </w:rPr>
        <w:t xml:space="preserve">Pedagogical Adaptation:</w:t>
      </w:r>
      <w:r>
        <w:t xml:space="preserve"> </w:t>
      </w:r>
      <w:r>
        <w:t xml:space="preserve">Modifying standard curricula to accommodate diverse learning needs. This involves creating Individualized Education Programs (IEPs) that are culturally relevant and practically feasible within the constraints of Nepali classrooms.</w:t>
      </w:r>
    </w:p>
    <w:p>
      <w:pPr>
        <w:numPr>
          <w:ilvl w:val="0"/>
          <w:numId w:val="1001"/>
        </w:numPr>
        <w:pStyle w:val="Compact"/>
      </w:pPr>
      <w:r>
        <w:t xml:space="preserve">Assistive Technology Integration:In an era where technology is increasingly accessible in Nepal Kathmandu, Special Education Teachers must leverage digital tools to aid students with visual, auditory, or motor impairments. This includes using screen readers for the visually impaired or speech-to-text software for students with learning disabilities.</w:t>
      </w:r>
    </w:p>
    <w:p>
      <w:pPr>
        <w:numPr>
          <w:ilvl w:val="0"/>
          <w:numId w:val="1001"/>
        </w:numPr>
        <w:pStyle w:val="Compact"/>
      </w:pPr>
      <w:r>
        <w:rPr>
          <w:bCs/>
          <w:b/>
        </w:rPr>
        <w:t xml:space="preserve">Behavioral Support:</w:t>
      </w:r>
      <w:r>
        <w:t xml:space="preserve"> </w:t>
      </w:r>
      <w:r>
        <w:t xml:space="preserve">Implementing Positive Behavioral Interventions and Supports (PBIS) to foster a safe and welcoming environment. This is crucial in overcoming societal stigma often associated with disability in local communities.</w:t>
      </w:r>
    </w:p>
    <w:p>
      <w:pPr>
        <w:numPr>
          <w:ilvl w:val="0"/>
          <w:numId w:val="1001"/>
        </w:numPr>
        <w:pStyle w:val="Compact"/>
      </w:pPr>
      <w:r>
        <w:rPr>
          <w:bCs/>
          <w:b/>
        </w:rPr>
        <w:t xml:space="preserve">Teacher Training and Collaboration:</w:t>
      </w:r>
      <w:r>
        <w:t xml:space="preserve">A unique aspect of the Special Education Teacher’s role in Nepal Kathmandu is their function as a resource person for general education teachers. They provide professional development on inclusive practices, ensuring that inclusion is not siloed but integrated into the broader school culture.</w:t>
      </w:r>
    </w:p>
    <w:bookmarkStart w:id="25" w:name="key-insight"/>
    <w:p>
      <w:pPr>
        <w:pStyle w:val="Heading3"/>
      </w:pPr>
      <w:r>
        <w:t xml:space="preserve">Key Insight:</w:t>
      </w:r>
    </w:p>
    <w:p>
      <w:pPr>
        <w:pStyle w:val="FirstParagraph"/>
      </w:pPr>
      <w:r>
        <w:t xml:space="preserve">The most effective Special Education Teachers in Nepal Kathmandu are those who collaborate closely with local families, respecting traditional beliefs while gently introducing modern inclusive concepts. This cultural sensitivity is a hallmark of successful practice in this region.</w:t>
      </w:r>
    </w:p>
    <w:bookmarkEnd w:id="25"/>
    <w:bookmarkEnd w:id="26"/>
    <w:bookmarkEnd w:id="27"/>
    <w:bookmarkStart w:id="29" w:name="challenges"/>
    <w:bookmarkStart w:id="28" w:name="critical-challenges-and-barriers"/>
    <w:p>
      <w:pPr>
        <w:pStyle w:val="Heading2"/>
      </w:pPr>
      <w:r>
        <w:t xml:space="preserve">Critical Challenges and Barriers</w:t>
      </w:r>
    </w:p>
    <w:p>
      <w:pPr>
        <w:pStyle w:val="FirstParagraph"/>
      </w:pPr>
      <w:r>
        <w:t xml:space="preserve">Despite the progress made, Special Education Teachers in Nepal Kathmandu face substantial hurdles. These challenges are systemic, financial, and social.</w:t>
      </w:r>
    </w:p>
    <w:p>
      <w:pPr>
        <w:numPr>
          <w:ilvl w:val="0"/>
          <w:numId w:val="1002"/>
        </w:numPr>
        <w:pStyle w:val="Compact"/>
      </w:pPr>
      <w:r>
        <w:rPr>
          <w:bCs/>
          <w:b/>
        </w:rPr>
        <w:t xml:space="preserve">Inadequate Training:</w:t>
      </w:r>
    </w:p>
    <w:p>
      <w:pPr>
        <w:numPr>
          <w:ilvl w:val="0"/>
          <w:numId w:val="1002"/>
        </w:numPr>
        <w:pStyle w:val="Compact"/>
      </w:pPr>
      <w:r>
        <w:rPr>
          <w:bCs/>
          <w:b/>
        </w:rPr>
        <w:t xml:space="preserve">Resource Scarcity:</w:t>
      </w:r>
    </w:p>
    <w:p>
      <w:pPr>
        <w:numPr>
          <w:ilvl w:val="0"/>
          <w:numId w:val="1002"/>
        </w:numPr>
        <w:pStyle w:val="Compact"/>
      </w:pPr>
      <w:r>
        <w:rPr>
          <w:bCs/>
          <w:b/>
        </w:rPr>
        <w:t xml:space="preserve">Societal Stigma:</w:t>
      </w:r>
    </w:p>
    <w:p>
      <w:pPr>
        <w:numPr>
          <w:ilvl w:val="0"/>
          <w:numId w:val="1002"/>
        </w:numPr>
        <w:pStyle w:val="Compact"/>
      </w:pPr>
      <w:r>
        <w:rPr>
          <w:bCs/>
          <w:b/>
        </w:rPr>
        <w:t xml:space="preserve">High Student-to-Teacher Ratios:</w:t>
      </w:r>
    </w:p>
    <w:bookmarkEnd w:id="28"/>
    <w:bookmarkEnd w:id="29"/>
    <w:bookmarkStart w:id="31" w:name="strategies"/>
    <w:bookmarkStart w:id="30" w:name="X670fe63c9d8d5ec77c6d5a45c3a74aee3d0a998"/>
    <w:p>
      <w:pPr>
        <w:pStyle w:val="Heading2"/>
      </w:pPr>
      <w:r>
        <w:t xml:space="preserve">Strategic Recommendations for Enhancement</w:t>
      </w:r>
    </w:p>
    <w:p>
      <w:pPr>
        <w:pStyle w:val="FirstParagraph"/>
      </w:pPr>
      <w:r>
        <w:t xml:space="preserve">To truly harness the potential of Special Education Teachers in Nepal Kathmandu, a multi-stakeholder approach is required. The following strategies are recommended for policymakers, school administrators, and NGOs:</w:t>
      </w:r>
    </w:p>
    <w:p>
      <w:pPr>
        <w:numPr>
          <w:ilvl w:val="0"/>
          <w:numId w:val="1003"/>
        </w:numPr>
        <w:pStyle w:val="Compact"/>
      </w:pPr>
      <w:r>
        <w:rPr>
          <w:bCs/>
          <w:b/>
        </w:rPr>
        <w:t xml:space="preserve">Policy Enforcement and Monitoring:</w:t>
      </w:r>
    </w:p>
    <w:p>
      <w:pPr>
        <w:numPr>
          <w:ilvl w:val="0"/>
          <w:numId w:val="1003"/>
        </w:numPr>
        <w:pStyle w:val="Compact"/>
      </w:pPr>
      <w:r>
        <w:rPr>
          <w:bCs/>
          <w:b/>
        </w:rPr>
        <w:t xml:space="preserve">Professional Development Networks:</w:t>
      </w:r>
    </w:p>
    <w:p>
      <w:pPr>
        <w:numPr>
          <w:ilvl w:val="0"/>
          <w:numId w:val="1003"/>
        </w:numPr>
        <w:pStyle w:val="Compact"/>
      </w:pPr>
      <w:r>
        <w:rPr>
          <w:bCs/>
          <w:b/>
        </w:rPr>
        <w:t xml:space="preserve">Community Awareness Campaigns:</w:t>
      </w:r>
    </w:p>
    <w:p>
      <w:pPr>
        <w:numPr>
          <w:ilvl w:val="0"/>
          <w:numId w:val="1003"/>
        </w:numPr>
        <w:pStyle w:val="Compact"/>
      </w:pPr>
      <w:r>
        <w:rPr>
          <w:bCs/>
          <w:b/>
        </w:rPr>
        <w:t xml:space="preserve">Investment in Localized Resources:</w:t>
      </w:r>
    </w:p>
    <w:bookmarkEnd w:id="30"/>
    <w:bookmarkEnd w:id="31"/>
    <w:bookmarkStart w:id="32" w:name="conclusion"/>
    <w:p>
      <w:pPr>
        <w:pStyle w:val="Heading2"/>
      </w:pPr>
      <w:r>
        <w:t xml:space="preserve">Conclusion</w:t>
      </w:r>
    </w:p>
    <w:p>
      <w:pPr>
        <w:pStyle w:val="FirstParagraph"/>
      </w:pPr>
      <w:r>
        <w:t xml:space="preserve">The Special Education Teacher is a cornerstone of inclusive education in Nepal Kathmandu. They are the agents of change who translate legislative promises into tangible improvements in the lives of students with disabilities. While challenges such as resource limitations and societal stigma persist, the dedication and expertise of these professionals offer a roadmap for transformative education.</w:t>
      </w:r>
    </w:p>
    <w:p>
      <w:pPr>
        <w:pStyle w:val="BodyText"/>
      </w:pPr>
      <w:r>
        <w:t xml:space="preserve">Future success depends on sustained investment in their training, infrastructure, and professional autonomy. By empowering Special Education Teachers, Nepal Kathmandu does more than just comply with international standards; it affirms the dignity and potential of every child. The path forward requires a collective commitment from educators, policymakers, parents, and society to ensure that no child is left behind due to their abilities or disabilities.</w:t>
      </w:r>
    </w:p>
    <w:bookmarkEnd w:id="32"/>
    <w:bookmarkStart w:id="34" w:name="references"/>
    <w:bookmarkStart w:id="33" w:name="selected-references"/>
    <w:p>
      <w:pPr>
        <w:pStyle w:val="Heading2"/>
      </w:pPr>
      <w:r>
        <w:t xml:space="preserve">Selected References</w:t>
      </w:r>
    </w:p>
    <w:p>
      <w:pPr>
        <w:numPr>
          <w:ilvl w:val="0"/>
          <w:numId w:val="1004"/>
        </w:numPr>
        <w:pStyle w:val="Compact"/>
      </w:pPr>
      <w:r>
        <w:t xml:space="preserve">Government of Nepal. (2018). *The Rights of Persons with Disabilities and Protection Act*.</w:t>
      </w:r>
    </w:p>
    <w:p>
      <w:pPr>
        <w:numPr>
          <w:ilvl w:val="0"/>
          <w:numId w:val="1004"/>
        </w:numPr>
        <w:pStyle w:val="Compact"/>
      </w:pPr>
      <w:r>
        <w:t xml:space="preserve">United Nations Educational, Scientific and Cultural Organization (UNESCO). (2020). *Inclusive Education in South Asia: Challenges and Opportunities*.</w:t>
      </w:r>
    </w:p>
    <w:p>
      <w:pPr>
        <w:numPr>
          <w:ilvl w:val="0"/>
          <w:numId w:val="1004"/>
        </w:numPr>
        <w:pStyle w:val="Compact"/>
      </w:pPr>
      <w:r>
        <w:t xml:space="preserve">National Center for Special Needs Education (NCSNE), Nepal. Reports on Teacher Training Programs in Kathmandu Valley.</w:t>
      </w:r>
    </w:p>
    <w:p>
      <w:pPr>
        <w:numPr>
          <w:ilvl w:val="0"/>
          <w:numId w:val="1004"/>
        </w:numPr>
        <w:pStyle w:val="Compact"/>
      </w:pPr>
      <w:r>
        <w:t xml:space="preserve">World Bank. (2019). *Education Sector Analysis: Nepal*.</w:t>
      </w:r>
    </w:p>
    <w:bookmarkEnd w:id="33"/>
    <w:bookmarkEnd w:id="34"/>
    <w:p>
      <w:pPr>
        <w:pStyle w:val="FirstParagraph"/>
      </w:pPr>
      <w:r>
        <w:t xml:space="preserve">© 2023 Academic Poster Presentation Series. All Rights Reserved.</w:t>
      </w:r>
      <w:r>
        <w:br/>
      </w:r>
      <w:r>
        <w:t xml:space="preserve">Designed for dissemination in educational forums across Nepal Kathmandu.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Teacher in Nepal Kathmandu: Bridging Gaps and Building Futures</dc:title>
  <dc:creator/>
  <dc:language>en</dc:language>
  <cp:keywords/>
  <dcterms:created xsi:type="dcterms:W3CDTF">2026-07-29T16:07:32Z</dcterms:created>
  <dcterms:modified xsi:type="dcterms:W3CDTF">2026-07-29T16:07:32Z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