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30" w:name="X22f0bd885b612b51ec1761987e05cf25d191e5a"/>
    <w:p>
      <w:pPr>
        <w:pStyle w:val="Heading1"/>
      </w:pPr>
      <w:r>
        <w:t xml:space="preserve">The Role and Impact of Special Education Teachers in Saudi Arabia, Riyadh</w:t>
      </w:r>
    </w:p>
    <w:p>
      <w:pPr>
        <w:pStyle w:val="FirstParagraph"/>
      </w:pPr>
      <w:r>
        <w:rPr>
          <w:bCs/>
          <w:b/>
        </w:rPr>
        <w:t xml:space="preserve">Date:</w:t>
      </w:r>
      <w:r>
        <w:t xml:space="preserve"> </w:t>
      </w:r>
      <w:r>
        <w:t xml:space="preserve">October 2023</w:t>
      </w:r>
      <w:r>
        <w:br/>
      </w:r>
      <w:r>
        <w:rPr>
          <w:bCs/>
          <w:b/>
        </w:rPr>
        <w:t xml:space="preserve">Presenter:</w:t>
      </w:r>
      <w:r>
        <w:t xml:space="preserve">[Your Name/Title]</w:t>
      </w:r>
      <w:r>
        <w:br/>
      </w:r>
    </w:p>
    <w:p>
      <w:pPr>
        <w:pStyle w:val="BodyText"/>
      </w:pPr>
      <w:r>
        <w:t xml:space="preserve">Institution:[Your Institution]</w:t>
      </w:r>
    </w:p>
    <w:bookmarkStart w:id="20" w:name="abstract"/>
    <w:p>
      <w:pPr>
        <w:pStyle w:val="Heading2"/>
      </w:pPr>
      <w:r>
        <w:t xml:space="preserve">Abstract</w:t>
      </w:r>
    </w:p>
    <w:p>
      <w:pPr>
        <w:pStyle w:val="FirstParagraph"/>
      </w:pPr>
      <w:r>
        <w:t xml:space="preserve">The Kingdom of Saudi Arabia has undergone significant educational reforms in recent decades, with a particular focus on inclusive education and the support of students with disabilities. This poster presentation explores the critical role of Special Education Teachers (SETs) in Riyadh, the capital city. As Riyadh emerges as a hub for innovation and modernization within Vision 2030, the demand for qualified professionals who can address diverse learning needs has grown exponentially. This document outlines current practices, challenges faced by educators in Riyadh’s special education sector, strategies for effective implementation of inclusive curricula and pathways towards enhancing teacher competency.</w:t>
      </w:r>
    </w:p>
    <w:bookmarkEnd w:id="20"/>
    <w:bookmarkStart w:id="21" w:name="introduction"/>
    <w:p>
      <w:pPr>
        <w:pStyle w:val="Heading2"/>
      </w:pPr>
      <w:r>
        <w:t xml:space="preserve">Introduction</w:t>
      </w:r>
    </w:p>
    <w:p>
      <w:pPr>
        <w:pStyle w:val="FirstParagraph"/>
      </w:pPr>
      <w:r>
        <w:t xml:space="preserve">Special Education Teachers are pivotal figures in ensuring equitable access to quality education for all students regardless of their physical, cognitive linguistic or emotional abilities. In Riyadh where rapid urbanization demographic shifts intersect with ambitious national goals under Vision 203 there is an urgent need to strengthen the framework supporting these professionals.</w:t>
      </w:r>
    </w:p>
    <w:p>
      <w:pPr>
        <w:pStyle w:val="BodyText"/>
      </w:pPr>
      <w:r>
        <w:t xml:space="preserve">The Ministry of Education in Saudi Arabia has implemented policies aimed at integrating special needs students into mainstream classrooms while simultaneously maintaining specialized institutions equipped with advanced resources. However achieving true inclusivity requires more than just structural changes; it necessitates well-trained dedicated educators who possess both pedagogical expertise and empathy.</w:t>
      </w:r>
    </w:p>
    <w:bookmarkEnd w:id="21"/>
    <w:bookmarkStart w:id="24" w:name="X87b23622a5b5196b94295453ba86ea9efac8635"/>
    <w:p>
      <w:pPr>
        <w:pStyle w:val="Heading2"/>
      </w:pPr>
      <w:r>
        <w:t xml:space="preserve">Contextual Background: Riyadh's Educational Landscape</w:t>
      </w:r>
    </w:p>
    <w:p>
      <w:pPr>
        <w:pStyle w:val="FirstParagraph"/>
      </w:pPr>
      <w:r>
        <w:t xml:space="preserve">Riyadh serves as the political administrative economic cultural heart of Saudi Arabia its population continues to grow attracting families from various backgrounds bringing together a rich tapestry of cultures languages experiences This diversity presents unique opportunities challenges within educational settings.</w:t>
      </w:r>
    </w:p>
    <w:bookmarkStart w:id="22" w:name="demographics-and-diversity"/>
    <w:p>
      <w:pPr>
        <w:pStyle w:val="Heading3"/>
      </w:pPr>
      <w:r>
        <w:t xml:space="preserve">Demographics and Diversity</w:t>
      </w:r>
    </w:p>
    <w:p>
      <w:pPr>
        <w:pStyle w:val="FirstParagraph"/>
      </w:pPr>
      <w:r>
        <w:t xml:space="preserve">The student body in Riyadh reflects this multicultural reality with increasing numbers of expatriate communities alongside local Saudi nationals. For Special Education Teachers navigating linguistic barriers cultural sensitivities becomes essential component effective teaching practice Furthermore understanding socio-economic factors influencing family engagement school participation further enriches professional competence.</w:t>
      </w:r>
    </w:p>
    <w:bookmarkEnd w:id="22"/>
    <w:bookmarkStart w:id="23" w:name="vision-2030-implications"/>
    <w:p>
      <w:pPr>
        <w:pStyle w:val="Heading3"/>
      </w:pPr>
      <w:r>
        <w:t xml:space="preserve">Vision 2030 Implications</w:t>
      </w:r>
    </w:p>
    <w:p>
      <w:pPr>
        <w:pStyle w:val="FirstParagraph"/>
      </w:pPr>
      <w:r>
        <w:t xml:space="preserve">Vision 2030 emphasizes human capital development focusing on creating a vibrant society prosperous economy diversified nation This vision includes strengthening public services improving healthcare enhancing social welfare including robust systems addressing individual differences through tailored instructional approaches. Within this context Special Education Teachers play indispensable roles fostering inclusive environments promoting equity justice opportunities every learner achieve their fullest potential.</w:t>
      </w:r>
    </w:p>
    <w:bookmarkEnd w:id="23"/>
    <w:bookmarkEnd w:id="24"/>
    <w:bookmarkStart w:id="27" w:name="X6db82e379ca0061c19179a13a82000a73e6b892"/>
    <w:p>
      <w:pPr>
        <w:pStyle w:val="Heading2"/>
      </w:pPr>
      <w:r>
        <w:t xml:space="preserve">The Role of Special Education Teachers in Riyadh</w:t>
      </w:r>
    </w:p>
    <w:p>
      <w:pPr>
        <w:pStyle w:val="FirstParagraph"/>
      </w:pPr>
      <w:r>
        <w:t xml:space="preserve">Special Education Teachers operate across various settings including specialized schools mainstream classrooms resource rooms providing direct instruction therapeutic support collaboration with parents colleagues administrators ensuring comprehensive care for learners requiring additional assistance due disabilities learning difficulties etc.</w:t>
      </w:r>
    </w:p>
    <w:bookmarkStart w:id="25" w:name="pedagogical-strategies"/>
    <w:p>
      <w:pPr>
        <w:pStyle w:val="Heading3"/>
      </w:pPr>
      <w:r>
        <w:t xml:space="preserve">Pedagogical Strategies</w:t>
      </w:r>
    </w:p>
    <w:p>
      <w:pPr>
        <w:pStyle w:val="FirstParagraph"/>
      </w:pPr>
      <w:r>
        <w:t xml:space="preserve">In Riyadh SETs employ evidence-based practices adapted to meet specific requirements individualized education plans (IEPs) differentiated instruction universal design principles assistive technologies peer tutoring co-teaching models among others Each strategy tailored based thorough assessment data reflecting strengths areas needing improvement goals set collaboratively stakeholders involved process.</w:t>
      </w:r>
    </w:p>
    <w:bookmarkEnd w:id="25"/>
    <w:bookmarkStart w:id="26" w:name="collaborative-partnerships"/>
    <w:p>
      <w:pPr>
        <w:pStyle w:val="Heading3"/>
      </w:pPr>
      <w:r>
        <w:t xml:space="preserve">Collaborative Partnerships</w:t>
      </w:r>
    </w:p>
    <w:bookmarkEnd w:id="26"/>
    <w:bookmarkEnd w:id="27"/>
    <w:bookmarkStart w:id="28" w:name="X698fddb5a72005149f01a792b68a80b1b703735"/>
    <w:p>
      <w:pPr>
        <w:pStyle w:val="Heading2"/>
      </w:pPr>
      <w:r>
        <w:t xml:space="preserve">Challenges Faced by Special Education Teachers</w:t>
      </w:r>
    </w:p>
    <w:p>
      <w:pPr>
        <w:pStyle w:val="FirstParagraph"/>
      </w:pPr>
      <w:r>
        <w:t xml:space="preserve">Despite progress made several obstacles persist hindering optimal functioning impactfulness work performed daily basis:</w:t>
      </w:r>
    </w:p>
    <w:p>
      <w:pPr>
        <w:numPr>
          <w:ilvl w:val="0"/>
          <w:numId w:val="1001"/>
        </w:numPr>
        <w:pStyle w:val="Compact"/>
      </w:pPr>
      <w:r>
        <w:rPr>
          <w:bCs/>
          <w:b/>
        </w:rPr>
        <w:t xml:space="preserve">Limited Resources:</w:t>
      </w:r>
    </w:p>
    <w:p>
      <w:pPr>
        <w:numPr>
          <w:ilvl w:val="0"/>
          <w:numId w:val="1001"/>
        </w:numPr>
        <w:pStyle w:val="Compact"/>
      </w:pPr>
      <w:r>
        <w:t xml:space="preserve">Cultural Stigma:</w:t>
      </w:r>
      <w:r>
        <w:t xml:space="preserve"> </w:t>
      </w:r>
      <w:r>
        <w:t xml:space="preserve">&lt; li &gt;</w:t>
      </w:r>
      <w:r>
        <w:rPr>
          <w:bCs/>
          <w:b/>
        </w:rPr>
        <w:t xml:space="preserve">Burnout Stress :</w:t>
      </w:r>
      <w:r>
        <w:t xml:space="preserve"> </w:t>
      </w:r>
      <w:r>
        <w:t xml:space="preserve">&lt; li &gt;</w:t>
      </w:r>
      <w:r>
        <w:rPr>
          <w:bCs/>
          <w:b/>
        </w:rPr>
        <w:t xml:space="preserve">Cultural Sensitivity Training :</w:t>
      </w:r>
    </w:p>
    <w:bookmarkEnd w:id="28"/>
    <w:bookmarkStart w:id="29" w:name="solutions-and-recommendations"/>
    <w:p>
      <w:pPr>
        <w:pStyle w:val="Heading2"/>
      </w:pPr>
      <w:r>
        <w:t xml:space="preserve">Solutions and Recommendations</w:t>
      </w:r>
    </w:p>
    <w:p>
      <w:pPr>
        <w:pStyle w:val="FirstParagraph"/>
      </w:pPr>
      <w:r>
        <w:t xml:space="preserve">To address aforementioned issues propose following actions:</w:t>
      </w:r>
    </w:p>
    <w:p>
      <w:pPr>
        <w:pStyle w:val="BodyText"/>
      </w:pPr>
      <w:r>
        <w:rPr>
          <w:bCs/>
          <w:b/>
        </w:rPr>
        <w:t xml:space="preserve">Increase Funding Allocation :</w:t>
      </w:r>
      <w:r>
        <w:t xml:space="preserve"> </w:t>
      </w:r>
      <w:r>
        <w:t xml:space="preserve">&lt; li &gt;</w:t>
      </w:r>
      <w:r>
        <w:rPr>
          <w:bCs/>
          <w:b/>
        </w:rPr>
        <w:t xml:space="preserve">Professional Development Opportunities :</w:t>
      </w:r>
      <w:r>
        <w:t xml:space="preserve"> </w:t>
      </w:r>
      <w:r>
        <w:t xml:space="preserve">&lt; li &gt;</w:t>
      </w:r>
      <w:r>
        <w:rPr>
          <w:bCs/>
          <w:b/>
        </w:rPr>
        <w:t xml:space="preserve">Awareness Campaigns :</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2026-07-29T17:17:26Z</dcterms:created>
  <dcterms:modified xsi:type="dcterms:W3CDTF">2026-07-29T17:17:26Z</dcterms:modified>
</cp:coreProperties>
</file>

<file path=docProps/custom.xml><?xml version="1.0" encoding="utf-8"?>
<Properties xmlns="http://schemas.openxmlformats.org/officeDocument/2006/custom-properties" xmlns:vt="http://schemas.openxmlformats.org/officeDocument/2006/docPropsVTypes"/>
</file>