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Zurich,</w:t>
      </w:r>
      <w:r>
        <w:t xml:space="preserve"> </w:t>
      </w:r>
      <w:r>
        <w:t xml:space="preserve">Switzerland</w:t>
      </w:r>
    </w:p>
    <w:bookmarkStart w:id="20" w:name="X3c62863b21c5665f350d0d37b8f930300e3c3c9"/>
    <w:p>
      <w:pPr>
        <w:pStyle w:val="Heading1"/>
      </w:pPr>
      <w:r>
        <w:t xml:space="preserve">Integrative Excellence in Special Education: Navigating the Swiss Context in Zurich, Switzerland</w:t>
      </w:r>
    </w:p>
    <w:p>
      <w:pPr>
        <w:pStyle w:val="FirstParagraph"/>
      </w:pPr>
      <w:r>
        <w:rPr>
          <w:bCs/>
          <w:b/>
        </w:rPr>
        <w:t xml:space="preserve">A Poster Presentation on Pedagogical Strategies, Legal Frameworks, and Social Inclusion for the Modern Special Education Teacher</w:t>
      </w:r>
    </w:p>
    <w:bookmarkEnd w:id="20"/>
    <w:bookmarkStart w:id="22" w:name="introduction"/>
    <w:bookmarkStart w:id="21" w:name="Xa0d75d139cf8f767072d888169d58da4ecb693d"/>
    <w:p>
      <w:pPr>
        <w:pStyle w:val="Heading2"/>
      </w:pPr>
      <w:r>
        <w:t xml:space="preserve">Introduction to the Special Education Teacher Role in Zurich, Switzerland</w:t>
      </w:r>
    </w:p>
    <w:p>
      <w:pPr>
        <w:pStyle w:val="FirstParagraph"/>
      </w:pPr>
      <w:r>
        <w:t xml:space="preserve">The landscape of education in Zurich is characterized by its rigorous academic standards, multicultural diversity, and a robust commitment to social equity. Within this dynamic environment, the role of the</w:t>
      </w:r>
      <w:r>
        <w:t xml:space="preserve"> </w:t>
      </w:r>
      <w:r>
        <w:rPr>
          <w:bCs/>
          <w:b/>
        </w:rPr>
        <w:t xml:space="preserve">Special Education Teacher</w:t>
      </w:r>
      <w:r>
        <w:t xml:space="preserve"> </w:t>
      </w:r>
      <w:r>
        <w:t xml:space="preserve">has evolved from a peripheral support function to a central pillar of inclusive pedagogy. In Zurich, Switzerland, where cantonal autonomy plays a significant role in educational policy alongside federal guidelines for human rights and inclusion, these educators are tasked with bridging the gap between neurodiversity and traditional schooling structures. This poster presentation explores the multifaceted responsibilities of Special Education Teachers working within the city's schools, highlighting their critical contribution to fostering an inclusive society that values individual potential over standardized conformity.</w:t>
      </w:r>
    </w:p>
    <w:bookmarkEnd w:id="21"/>
    <w:bookmarkEnd w:id="22"/>
    <w:bookmarkStart w:id="24" w:name="legal-framework"/>
    <w:bookmarkStart w:id="23" w:name="Xb7184e25de862932e5f702f4b3cf6cf4919ad3b"/>
    <w:p>
      <w:pPr>
        <w:pStyle w:val="Heading2"/>
      </w:pPr>
      <w:r>
        <w:t xml:space="preserve">The Legal and Ethical Framework in Zurich, Switzerland</w:t>
      </w:r>
    </w:p>
    <w:p>
      <w:pPr>
        <w:pStyle w:val="FirstParagraph"/>
      </w:pPr>
      <w:r>
        <w:t xml:space="preserve">To understand the daily practice of a Special Education Teacher in this region, one must first appreciate the complex legal architecture governing their work. In Zurich, Switzerland, educators operate under a combination of cantonal laws (such as those set by the Kantonsschulamt) and international conventions ratified by Switzerland. The United Nations Convention on the Rights of Persons with Disabilities (CRPD) serves as a foundational document influencing local policy.</w:t>
      </w:r>
    </w:p>
    <w:p>
      <w:pPr>
        <w:pStyle w:val="BodyText"/>
      </w:pPr>
      <w:r>
        <w:t xml:space="preserve">The Special Education Teacher acts as both an advocate and a legal compliance officer within their classrooms. They are responsible for conducting comprehensive assessments to determine eligibility for specialized support services, known locally as *Sonderpädagogik*. Furthermore, they collaborate with multidisciplinary teams including psychologists, speech therapists, and social workers to develop Individualized Educational Plans (IEPs). These plans are not merely administrative documents but living contracts that ensure the rights of every student are respected and nurtured within the inclusive environment mandated by Zurich's educational philosophy.</w:t>
      </w:r>
    </w:p>
    <w:bookmarkEnd w:id="23"/>
    <w:bookmarkEnd w:id="24"/>
    <w:bookmarkStart w:id="26" w:name="pedagogical-strategies"/>
    <w:bookmarkStart w:id="25" w:name="Xd62ecb6e93983114ad48bc93824b0c46bd5d00c"/>
    <w:p>
      <w:pPr>
        <w:pStyle w:val="Heading2"/>
      </w:pPr>
      <w:r>
        <w:t xml:space="preserve">Pedagogical Strategies and Inclusive Methodologies</w:t>
      </w:r>
    </w:p>
    <w:p>
      <w:pPr>
        <w:pStyle w:val="FirstParagraph"/>
      </w:pPr>
      <w:r>
        <w:t xml:space="preserve">The core competency of a Special Education Teacher lies in their ability to adapt curriculum and instruction to meet diverse learning needs. In Zurich, Switzerland, the approach is heavily influenced by the concept of "Inclusive Pedagogy," which posits that barriers to learning should be removed through systemic changes rather than isolating students with disabilities.</w:t>
      </w:r>
    </w:p>
    <w:p>
      <w:pPr>
        <w:numPr>
          <w:ilvl w:val="0"/>
          <w:numId w:val="1001"/>
        </w:numPr>
        <w:pStyle w:val="Compact"/>
      </w:pPr>
      <w:r>
        <w:rPr>
          <w:bCs/>
          <w:b/>
        </w:rPr>
        <w:t xml:space="preserve">Differentiated Instruction:</w:t>
      </w:r>
      <w:r>
        <w:t xml:space="preserve"> </w:t>
      </w:r>
      <w:r>
        <w:t xml:space="preserve">Teachers employ a variety of teaching methods—visual, auditory, and kinesthetic—to ensure content accessibility. This is particularly vital in Zurich's highly competitive academic environment where pressure to perform can exacerbate anxiety for students with learning differences.</w:t>
      </w:r>
    </w:p>
    <w:p>
      <w:pPr>
        <w:numPr>
          <w:ilvl w:val="0"/>
          <w:numId w:val="1001"/>
        </w:numPr>
        <w:pStyle w:val="Compact"/>
      </w:pPr>
      <w:r>
        <w:rPr>
          <w:bCs/>
          <w:b/>
        </w:rPr>
        <w:t xml:space="preserve">Multicultural Competence:</w:t>
      </w:r>
      <w:r>
        <w:t xml:space="preserve"> </w:t>
      </w:r>
      <w:r>
        <w:t xml:space="preserve">Given Zurich’s status as a global hub, Special Education Teachers frequently work with students from diverse linguistic and cultural backgrounds. They utilize culturally responsive teaching strategies to ensure that language barriers do not become proxies for cognitive deficits.</w:t>
      </w:r>
    </w:p>
    <w:p>
      <w:pPr>
        <w:numPr>
          <w:ilvl w:val="0"/>
          <w:numId w:val="1001"/>
        </w:numPr>
        <w:pStyle w:val="Compact"/>
      </w:pPr>
      <w:r>
        <w:rPr>
          <w:bCs/>
          <w:b/>
        </w:rPr>
        <w:t xml:space="preserve">Tech-Enhanced Learning:</w:t>
      </w:r>
      <w:r>
        <w:t xml:space="preserve"> </w:t>
      </w:r>
      <w:r>
        <w:t xml:space="preserve">The integration of assistive technology is standard practice. From text-to-speech software for dyslexic students to sensory-friendly digital environments, the Special Education Teacher leverages technology to empower students and promote independence.</w:t>
      </w:r>
    </w:p>
    <w:bookmarkEnd w:id="25"/>
    <w:bookmarkEnd w:id="26"/>
    <w:bookmarkStart w:id="28" w:name="challenges"/>
    <w:bookmarkStart w:id="27" w:name="contemporary-challenges-and-solutions"/>
    <w:p>
      <w:pPr>
        <w:pStyle w:val="Heading2"/>
      </w:pPr>
      <w:r>
        <w:t xml:space="preserve">Contemporary Challenges and Solutions</w:t>
      </w:r>
    </w:p>
    <w:p>
      <w:pPr>
        <w:pStyle w:val="FirstParagraph"/>
      </w:pPr>
      <w:r>
        <w:t xml:space="preserve">Despite the progressive framework, Special Education Teachers in Zurich face significant challenges. The high cost of living in Zurich, Switzerland, can create socioeconomic disparities among student populations, impacting their access to resources outside of school hours. Additionally, there is often a tension between the inclusive ideal and the practical realities of large class sizes and limited administrative support.</w:t>
      </w:r>
    </w:p>
    <w:p>
      <w:pPr>
        <w:pStyle w:val="BodyText"/>
      </w:pPr>
      <w:r>
        <w:t xml:space="preserve">Furthermore, the increasing number of students presenting with complex trauma or attention-deficit disorders requires Special Education Teachers to possess advanced skills in emotional regulation and behavioral intervention. The solution lies in continuous professional development. Institutions in Zurich are increasingly partnering with universities to offer specialized training programs that equip educators with the latest evidence-based strategies for mental health support and neurodiversity affirmation.</w:t>
      </w:r>
    </w:p>
    <w:bookmarkEnd w:id="27"/>
    <w:bookmarkEnd w:id="28"/>
    <w:bookmarkStart w:id="30" w:name="collaboration"/>
    <w:bookmarkStart w:id="29" w:name="Xa09a67418d7aaf2ab927edf0f8381bf27df4ada"/>
    <w:p>
      <w:pPr>
        <w:pStyle w:val="Heading2"/>
      </w:pPr>
      <w:r>
        <w:t xml:space="preserve">The Ecosystem of Collaboration: Home, School, and Community</w:t>
      </w:r>
    </w:p>
    <w:p>
      <w:pPr>
        <w:pStyle w:val="FirstParagraph"/>
      </w:pPr>
      <w:r>
        <w:t xml:space="preserve">No Special Education Teacher succeeds in isolation. The effectiveness of their work is directly proportional to the strength of their collaborations. In Zurich, Switzerland, the expectation is high for active parental involvement. Teachers must navigate these partnerships with cultural sensitivity and clear communication skills.</w:t>
      </w:r>
    </w:p>
    <w:p>
      <w:pPr>
        <w:pStyle w:val="BodyText"/>
      </w:pPr>
      <w:r>
        <w:t xml:space="preserve">Collaboration extends beyond the classroom walls to include community organizations that provide extracurricular support, vocational training opportunities for older students, and mental health services. The Special Education Teacher serves as the hub of this network, coordinating efforts to ensure a seamless continuum of care and education. This holistic approach ensures that students are supported not just academically, but socially and emotionally throughout their development.</w:t>
      </w:r>
    </w:p>
    <w:bookmarkEnd w:id="29"/>
    <w:bookmarkEnd w:id="30"/>
    <w:bookmarkStart w:id="32" w:name="future-directions"/>
    <w:bookmarkStart w:id="31" w:name="Xec12aa1644a68a76409261b6a0025390e984990"/>
    <w:p>
      <w:pPr>
        <w:pStyle w:val="Heading2"/>
      </w:pPr>
      <w:r>
        <w:t xml:space="preserve">Future Directions for Special Education in Zurich</w:t>
      </w:r>
    </w:p>
    <w:p>
      <w:pPr>
        <w:pStyle w:val="FirstParagraph"/>
      </w:pPr>
      <w:r>
        <w:t xml:space="preserve">Looking ahead, the role of the Special Education Teacher is poised to expand further. With the digital transformation of education accelerating post-pandemic, there is a growing need for teachers who are adept at remote special needs support. Moreover, as Zurich continues to diversify, there will be an increased demand for bilingual and bicultural Special Education Teachers.</w:t>
      </w:r>
    </w:p>
    <w:p>
      <w:pPr>
        <w:pStyle w:val="BodyText"/>
      </w:pPr>
      <w:r>
        <w:t xml:space="preserve">Research initiatives currently underway in Zurich aim to better understand the long-term outcomes of inclusive education models. Special Education Teachers are encouraged to engage in action research within their own contexts, contributing data that can refine local policies and improve national standards for inclusion.</w:t>
      </w:r>
    </w:p>
    <w:bookmarkEnd w:id="31"/>
    <w:bookmarkEnd w:id="32"/>
    <w:bookmarkStart w:id="33" w:name="conclusion"/>
    <w:p>
      <w:pPr>
        <w:pStyle w:val="Heading2"/>
      </w:pPr>
      <w:r>
        <w:t xml:space="preserve">Conclusion</w:t>
      </w:r>
    </w:p>
    <w:p>
      <w:pPr>
        <w:pStyle w:val="FirstParagraph"/>
      </w:pPr>
      <w:r>
        <w:t xml:space="preserve">In conclusion, the Special Education Teacher in Zurich, Switzerland is a vital agent of change. They operate at the intersection of law, pedagogy, and social justice. By navigating the unique cultural and legal landscape of this Swiss city with expertise and compassion, they ensure that every child has the opportunity to thrive. The commitment to inclusive education in Zurich is not just a policy goal but a moral imperative upheld by these dedicated professionals.</w:t>
      </w:r>
    </w:p>
    <w:bookmarkEnd w:id="33"/>
    <w:p>
      <w:pPr>
        <w:pStyle w:val="BodyText"/>
      </w:pPr>
      <w:r>
        <w:rPr>
          <w:bCs/>
          <w:b/>
        </w:rPr>
        <w:t xml:space="preserve">Contact for further information:</w:t>
      </w:r>
      <w:r>
        <w:br/>
      </w:r>
      <w:r>
        <w:t xml:space="preserve">Academic Department of Special Education</w:t>
      </w:r>
      <w:r>
        <w:br/>
      </w:r>
      <w:r>
        <w:t xml:space="preserve">University of Zurich, Switzerland</w:t>
      </w:r>
      <w:r>
        <w:br/>
      </w:r>
      <w:r>
        <w:t xml:space="preserve">Email: research@special-ed-zurich.ch</w:t>
      </w:r>
    </w:p>
    <w:p>
      <w:pPr>
        <w:pStyle w:val="BodyText"/>
      </w:pPr>
      <w:r>
        <w:t xml:space="preserve">html&gt;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Zurich, Switzerland</dc:title>
  <dc:creator/>
  <dc:language>en</dc:language>
  <cp:keywords/>
  <dcterms:created xsi:type="dcterms:W3CDTF">2026-07-29T17:02:10Z</dcterms:created>
  <dcterms:modified xsi:type="dcterms:W3CDTF">2026-07-29T17:02:10Z</dcterms:modified>
</cp:coreProperties>
</file>

<file path=docProps/custom.xml><?xml version="1.0" encoding="utf-8"?>
<Properties xmlns="http://schemas.openxmlformats.org/officeDocument/2006/custom-properties" xmlns:vt="http://schemas.openxmlformats.org/officeDocument/2006/docPropsVTypes"/>
</file>