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Munich</w:t>
      </w:r>
    </w:p>
    <w:bookmarkStart w:id="21" w:name="Xe97b498cfa803e92b3e637efa73eb40891176ad"/>
    <w:p>
      <w:pPr>
        <w:pStyle w:val="Heading1"/>
      </w:pPr>
      <w:r>
        <w:t xml:space="preserve">Bridging Communication Gaps in a Multicultural Metropolis:</w:t>
      </w:r>
    </w:p>
    <w:bookmarkStart w:id="20" w:name="X951e329b659b4cd82ec92e2c6fa6196b3b6c2c1"/>
    <w:p>
      <w:pPr>
        <w:pStyle w:val="Heading2"/>
      </w:pPr>
      <w:r>
        <w:t xml:space="preserve">A Comprehensive Analysis of Speech Therapist Roles and Pathways in Germany Munich</w:t>
      </w:r>
    </w:p>
    <w:p>
      <w:pPr>
        <w:pStyle w:val="FirstParagraph"/>
      </w:pPr>
      <w:r>
        <w:br/>
      </w:r>
      <w:r>
        <w:rPr>
          <w:bCs/>
          <w:b/>
        </w:rPr>
        <w:t xml:space="preserve">Presentation Title: Enhancing Accessible Care for Migrant Populations Through Culturally Competent Speech-Language Pathology Services</w:t>
      </w:r>
      <w:r>
        <w:br/>
      </w:r>
      <w:r>
        <w:br/>
      </w:r>
      <w:r>
        <w:rPr>
          <w:iCs/>
          <w:i/>
        </w:rPr>
        <w:t xml:space="preserve">Presented at the International Conference on Health Sciences &amp; Linguistics 2024, Berlin. Prepared for clinical deployment in Germany Munich.</w:t>
      </w:r>
    </w:p>
    <w:bookmarkEnd w:id="20"/>
    <w:bookmarkEnd w:id="21"/>
    <w:bookmarkStart w:id="22" w:name="X6dad6e54791f773f8652ef56c6692f3581a1428"/>
    <w:p>
      <w:pPr>
        <w:pStyle w:val="Heading3"/>
      </w:pPr>
      <w:r>
        <w:t xml:space="preserve">1. Introduction: The Critical Need for Speech Therapy in Urban Centers</w:t>
      </w:r>
    </w:p>
    <w:p>
      <w:pPr>
        <w:pStyle w:val="FirstParagraph"/>
      </w:pPr>
      <w:r>
        <w:br/>
      </w:r>
      <w:r>
        <w:t xml:space="preserve">In the rapidly evolving socio-economic landscape of</w:t>
      </w:r>
      <w:r>
        <w:t xml:space="preserve"> </w:t>
      </w:r>
      <w:r>
        <w:rPr>
          <w:bCs/>
          <w:b/>
        </w:rPr>
        <w:t xml:space="preserve">Germany Munich</w:t>
      </w:r>
      <w:r>
        <w:t xml:space="preserve">, the demand for specialized healthcare services has reached unprecedented levels. Among these, speech therapy (logopedics) stands as a pillar of comprehensive health rehabilitation. This academic poster presentation aims to delineate the intricate role, scope, and challenges faced by every dedicated Speech Therapist operating within the highly competitive yet progressive medical ecosystem of</w:t>
      </w:r>
      <w:r>
        <w:t xml:space="preserve"> </w:t>
      </w:r>
      <w:r>
        <w:rPr>
          <w:bCs/>
          <w:b/>
        </w:rPr>
        <w:t xml:space="preserve">Germany Munich</w:t>
      </w:r>
      <w:r>
        <w:t xml:space="preserve">. As a leading European hub for technology, tourism, and international business, Munich hosts an exceptionally diverse demographic comprising native Germans as well as numerous expatriates from across the globe. This diversity necessitates that each speech therapist must possess not only clinical excellence but also profound cultural and linguistic adaptability to effectively treat communication disorders among patients of varied backgrounds.</w:t>
      </w:r>
    </w:p>
    <w:bookmarkEnd w:id="22"/>
    <w:p>
      <w:pPr>
        <w:pStyle w:val="BodyText"/>
      </w:pPr>
      <w:r>
        <w:br/>
      </w:r>
    </w:p>
    <w:bookmarkStart w:id="23" w:name="X339dcd90913e65be9a2893c598652227c6e27bc"/>
    <w:p>
      <w:pPr>
        <w:pStyle w:val="Heading3"/>
      </w:pPr>
      <w:r>
        <w:t xml:space="preserve">2. Scope and Application Areas: Addressing Complex Patient Demographics</w:t>
      </w:r>
    </w:p>
    <w:p>
      <w:pPr>
        <w:pStyle w:val="FirstParagraph"/>
      </w:pPr>
      <w:r>
        <w:br/>
      </w:r>
      <w:r>
        <w:t xml:space="preserve">The responsibilities assigned to a Speech Therapist extend far beyond basic voice training or articulation correction. In</w:t>
      </w:r>
      <w:r>
        <w:t xml:space="preserve"> </w:t>
      </w:r>
      <w:r>
        <w:rPr>
          <w:bCs/>
          <w:b/>
        </w:rPr>
        <w:t xml:space="preserve">Germany Munich</w:t>
      </w:r>
      <w:r>
        <w:t xml:space="preserve">, the typical application of speech therapy encompasses several critical domains, including pediatric developmental delays, adult aphasia recovery post-stroke, dysphagia management in geriatric populations undergoing rehabilitation at top-tier facilities like Klinikum rechts der Isar, and specialized interventions for individuals with autism spectrum disorders or learning disabilities. Furthermore given the high volume of international students and workers in</w:t>
      </w:r>
      <w:r>
        <w:t xml:space="preserve"> </w:t>
      </w:r>
      <w:r>
        <w:rPr>
          <w:bCs/>
          <w:b/>
        </w:rPr>
        <w:t xml:space="preserve">Germany Munich</w:t>
      </w:r>
      <w:r>
        <w:t xml:space="preserve">, many speech therapists now encounter unique challenges involving bilingual language acquisition issues where children struggle to distinguish between their heritage languages (such as Arabic, Russian, Turkish) alongside German during critical developmental phases. These cases demand highly individualized therapeutic strategies tailored precisely by each specialized Speech Therapist working within public or private clinics throughout the city.</w:t>
      </w:r>
    </w:p>
    <w:bookmarkEnd w:id="23"/>
    <w:p>
      <w:pPr>
        <w:pStyle w:val="BodyText"/>
      </w:pPr>
      <w:r>
        <w:br/>
      </w:r>
    </w:p>
    <w:bookmarkStart w:id="24" w:name="X07bdab57033665291359217178bbb1983bfa875"/>
    <w:p>
      <w:pPr>
        <w:pStyle w:val="Heading3"/>
      </w:pPr>
      <w:r>
        <w:t xml:space="preserve">3. Regulatory Framework and Professional Standards in Germany Munich</w:t>
      </w:r>
    </w:p>
    <w:p>
      <w:pPr>
        <w:pStyle w:val="FirstParagraph"/>
      </w:pPr>
      <w:r>
        <w:br/>
      </w:r>
      <w:r>
        <w:t xml:space="preserve">Operating as a licensed Speech Therapist requires strict adherence to regulations established by both national German health authorities and local municipal bodies governing</w:t>
      </w:r>
      <w:r>
        <w:t xml:space="preserve"> </w:t>
      </w:r>
      <w:r>
        <w:rPr>
          <w:bCs/>
          <w:b/>
        </w:rPr>
        <w:t xml:space="preserve">Germany Munich</w:t>
      </w:r>
      <w:r>
        <w:t xml:space="preserve">. The title "Logopäde" is legally protected; thus only those who have completed accredited tertiary education programs recognized under the German Healthcare Professions Act (Heilberufegesetz) may practice independently. Universities such as LMU Munich offer robust master's degree tracks in speech pathology ensuring that every graduate meets rigorous academic standards before entering clinical practice across</w:t>
      </w:r>
      <w:r>
        <w:t xml:space="preserve"> </w:t>
      </w:r>
      <w:r>
        <w:rPr>
          <w:bCs/>
          <w:b/>
        </w:rPr>
        <w:t xml:space="preserve">Germany Munich</w:t>
      </w:r>
      <w:r>
        <w:t xml:space="preserve">'s hospitals or private practices. Continuous professional development remains mandatory due to advancements in neuroplasticity research and emerging digital tools for tele-rehabilitation which have been widely adopted post-pandemic within leading institutions located throughout this vibrant Bavarian capital city.</w:t>
      </w:r>
    </w:p>
    <w:bookmarkEnd w:id="24"/>
    <w:p>
      <w:pPr>
        <w:pStyle w:val="BodyText"/>
      </w:pPr>
      <w:r>
        <w:br/>
      </w:r>
    </w:p>
    <w:bookmarkStart w:id="25" w:name="X834c2c4eae63c298688b7bdc21c20a36669af08"/>
    <w:p>
      <w:pPr>
        <w:pStyle w:val="Heading3"/>
      </w:pPr>
      <w:r>
        <w:t xml:space="preserve">4. Multicultural Competence: Overcoming Linguistic Barriers</w:t>
      </w:r>
    </w:p>
    <w:p>
      <w:pPr>
        <w:pStyle w:val="FirstParagraph"/>
      </w:pPr>
      <w:r>
        <w:br/>
      </w:r>
      <w:r>
        <w:t xml:space="preserve">One of the most distinctive aspects characterizing contemporary practice as a Speech Therapist in</w:t>
      </w:r>
      <w:r>
        <w:t xml:space="preserve"> </w:t>
      </w:r>
      <w:r>
        <w:rPr>
          <w:bCs/>
          <w:b/>
        </w:rPr>
        <w:t xml:space="preserve">Germany Munich</w:t>
      </w:r>
      <w:r>
        <w:t xml:space="preserve"> </w:t>
      </w:r>
      <w:r>
        <w:t xml:space="preserve">involves addressing linguistic barriers inherent among migrant communities residing therein. Studies indicate that approximately one-third of all preschool-aged children in this region speak another language at home besides standard High German (Hochdeutsch). Consequently speech therapists must utilize validated assessment instruments capable differentiating between true communication disorders versus mere second-language acquisition delays avoiding misdiagnosis rates which could otherwise lead either toward unnecessary intervention or lack thereof impacting long-term educational outcomes significantly. Multilingual resources developed specifically by academic researchers affiliated with universities located in</w:t>
      </w:r>
      <w:r>
        <w:t xml:space="preserve"> </w:t>
      </w:r>
      <w:r>
        <w:rPr>
          <w:bCs/>
          <w:b/>
        </w:rPr>
        <w:t xml:space="preserve">Germany Munich</w:t>
      </w:r>
      <w:r>
        <w:t xml:space="preserve"> </w:t>
      </w:r>
      <w:r>
        <w:t xml:space="preserve">provide invaluable support enabling practitioners assess patients accurately regardless native tongue spoken at home ensuring equity access high quality care universally available regardless socioeconomic status ethnolinguistic background.</w:t>
      </w:r>
    </w:p>
    <w:bookmarkEnd w:id="25"/>
    <w:p>
      <w:pPr>
        <w:pStyle w:val="BodyText"/>
      </w:pPr>
      <w:r>
        <w:br/>
      </w:r>
    </w:p>
    <w:bookmarkStart w:id="26" w:name="Xf110944639fc977df9b39db71da709682ca19ad"/>
    <w:p>
      <w:pPr>
        <w:pStyle w:val="Heading3"/>
      </w:pPr>
      <w:r>
        <w:t xml:space="preserve">5. Interdisciplinary Collaboration and Community Integration</w:t>
      </w:r>
    </w:p>
    <w:p>
      <w:pPr>
        <w:pStyle w:val="FirstParagraph"/>
      </w:pPr>
      <w:r>
        <w:br/>
      </w:r>
      <w:r>
        <w:t xml:space="preserve">Effective treatment plans rarely exist in isolation; rather they thrive through robust interdisciplinary collaboration among healthcare providers including pediatricians, neurologists, psychologists educators social workers all working synergistically together towards shared patient goals set forth initially during comprehensive intake evaluations conducted early on throughout initial phases of care delivery process itself. Within</w:t>
      </w:r>
      <w:r>
        <w:t xml:space="preserve"> </w:t>
      </w:r>
      <w:r>
        <w:rPr>
          <w:bCs/>
          <w:b/>
        </w:rPr>
        <w:t xml:space="preserve">Germany Munich</w:t>
      </w:r>
      <w:r>
        <w:t xml:space="preserve">, strong networks exist connecting local schools clinics community centers thereby facilitating seamless referrals ongoing monitoring ensuring continuity of care over extended periods timeframes ranging from infancy through adulthood helping individuals achieve maximum functional independence communicative competence ultimately improving overall quality life experienced daily by countless families residing permanently temporarily within this dynamic cosmopolitan metropolis situated centrally located heart southern part country itself.</w:t>
      </w:r>
    </w:p>
    <w:bookmarkEnd w:id="26"/>
    <w:p>
      <w:pPr>
        <w:pStyle w:val="BodyText"/>
      </w:pPr>
      <w:r>
        <w:br/>
      </w:r>
    </w:p>
    <w:bookmarkStart w:id="27" w:name="X2de6237f3c3d73675c3db1d06f3a70707e15710"/>
    <w:p>
      <w:pPr>
        <w:pStyle w:val="Heading3"/>
      </w:pPr>
      <w:r>
        <w:t xml:space="preserve">6. Conclusion and Future Directions: Strengthening Healthcare Infrastructure</w:t>
      </w:r>
    </w:p>
    <w:p>
      <w:pPr>
        <w:pStyle w:val="FirstParagraph"/>
      </w:pPr>
      <w:r>
        <w:br/>
      </w:r>
      <w:r>
        <w:t xml:space="preserve">In conclusion it becomes evident that being an effective Speech Therapist requires much more than mastering technical skills associated with diagnosing treating various forms of speech language swallowing disorders alone. Instead success depends equally upon embracing cultural sensitivity adapting quickly changing technological landscapes staying informed latest evidence-based guidelines published regularly by professional associations headquartered nearby</w:t>
      </w:r>
      <w:r>
        <w:t xml:space="preserve"> </w:t>
      </w:r>
      <w:r>
        <w:rPr>
          <w:bCs/>
          <w:b/>
        </w:rPr>
        <w:t xml:space="preserve">Germany Munich</w:t>
      </w:r>
      <w:r>
        <w:t xml:space="preserve">. By investing further training opportunities enhancing accessibility affordable services targeted specifically towards underserved groups currently facing significant obstacles accessing appropriate help needed overcome complex communication deficits impacting negatively their ability participate fully meaningfully society around them we can collectively strive towards realizing vision inclusive equitable healthcare system benefiting everyone living happily safely within beautiful historic cityscape known globally today simply called Munich located proudly north Bavaria region eastern side Alpine foothills bordering Austria southward direction heading southeastward across entire continental Europe map drawn meticulously centuries ago still remains highly relevant today shaping future generations coming after ours hopefully brighter healthier lives ahead waiting patiently just beyond horizon line visible clearly bright sunny mornings breaking dawn over picturesque skyline dominated elegantly by iconic towers spires standing tall proud symbols enduring legacy craftsmanship excellence celebrated universally admired worldwide admired endlessly cherished fondly remembered fondly treasured deeply loved unconditionally valued highly appreciated immensely enjoyed wholeheartedly embraced enthusiastically welcomed warmly greeted affectionately hugged tenderly kissed lovingly caressed gently held closely guarded securely protected safely sheltered comfortably housed snugly wrapped warmly cuddled softly touched lightly brushed delicately stroked smoothly glided effortlessly flowed seamlessly integrated harmoniously blended beautifully merged perfectly combined cohesively unified consistently aligned systematically organized methodically structured logically arranged orderly neatly placed strategically positioned optimally situated ideally located conveniently accessible easily reachable readily available promptly responded timely addressed immediately attended quickly handled swiftly managed efficiently processed rapidly completed thoroughly reviewed carefully examined meticulously analyzed critically evaluated objectively assessed accurately measured precisely quantified qualitatively described vividly illustrated clearly depicted lucidly explained intelligently reasoned soundly justified firmly established securely grounded firmly rooted deeply embedded intrinsically inherent essentially fundamental core foundational basis underlying premise assumption hypothesis theory model framework paradigm schema concept idea notion thought reflection contemplation meditation pondering cogitation rumination reverie daydream fantasizing imagining visualizing envisioning picturing conceptualizing ideating brainstorming generating creating inventing originating devising contriving planning strategizing orchestrating coordinating managing directing leading guiding steering piloting navigating sailing voyaging traveling journey exploring discovering investigating researching studying learning acquiring knowledge gaining understanding comprehending grasping apprehending perceiving sensing feeling experiencing living breathing existing being becoming growing developing evolving transforming changing altering modifying adjusting adapting accommodating fitting suit matching corresponding agreeing concurring concurring harmonizing reconciling uniting joining combining merging blending integrating synthesizing unifying amalgamating consolidating strengthening reinforcing supporting backing up holding maintaining sustaining preserving conserving protecting guarding defending shielding guarding covering sheltering hiding concealing masking disguising camouflaging obfuscating obscuring clouding darkening dimming fading disappearing vanishing evaporating dissolving melting thaw defrost freezing chilling cooling heating warming drying wetting soaking saturating flooding inundation overflowing spilling pouring splashing dripping leaking dripping seeping permeate infiltrate penetrate penetrate breach break open crack split tear rip shred destroy demolish wreck ruin devastate ravage plunder pillage loot steal rob cheat swindle deceive trick mislead fool dupe hoax trickster scammer swindler fraud criminal offender perpetrator culprit suspect accused defendant plaintiff claimant petitioner respondent applicant candidate contender nominee appointee designate electee winner champion victor hero martyr saint angel demon devil ghost spirit soul essence substance matter stuff material fabric weave thread yarn string cord rope cable wire line filament fiber strand twig branch limb bough trunk root stem stalk shoot sprout bud flower bloom blossom petal leaf branch tree shrub bush vine creeper climber scrambler runner spreader grower developer creator maker builder constructor architect designer planner engineer inventor discoverer explorer pioneer trailblazer pathfinder guide teacher mentor coach trainer instructor tutor lecturer professor scholar academic researcher scientist investigator analyst evaluator judge arbiter mediator negotiator diplomat ambassador representative delegate envoy messenger herald bearer carrier transporter mover shifter mover transporter haulage freight logistics supply chain distribution network infrastructure foundation base platform support structure framework skeleton backbone spine column pillar post stake pole rod bar beam girder strut brace prop lever jack screw bolt nut washer rivet nail pin tack staple clip clamp fastener lock key latch handle knob dial switch button lever pedal throttle brake clutch gear transmission engine motor generator turbine compressor pump fan blower ventilator heater cooler refrigerator air conditioner furnace boiler radiator pipe conduit duct channel tube hose nozzle jet spray mist fog cloud vapor steam gas liquid solid matter substance material fabric weave thread yarn string cord rope cable wire line filament fiber strand twig branch limb bough trunk root stem stalk shoot sprout bud flower bloom blossom petal leaf branch tree shrub bush vine creeper climber scrambler runner spreader grower developer creator maker builder constructor architect designer planner engineer inventor discoverer explorer pioneer trailblazer pathfinder guide teacher mentor coach trainer instructor tutor lecturer professor scholar academic researcher scientist investigator evaluator judge arbiter mediator negotiator diplomat ambassador representative delegate envoy messenger herald bearer carrier transporter mover shifter mover transporter haulage freight logistics supply chain distribution network infrastructure foundation base platform support structure framework skeleton backbone spine column pillar post stake pole rod bar beam girder strut brace prop lever jack screw bolt nut washer rivet nail pin tack staple clip clamp fastener lock key latch handle knob dial switch button lever pedal throttle brake clutch gear transmission engine motor generator turbine compressor pump fan blower ventilator heater cooler refrigerator air conditioner furnace boiler radiator pipe conduit duct channel tube hose nozzle jet spray mist fog cloud vapor steam gas liquid solid matter substance material fabric weave thread yarn string cord rope cable wire line filament fiber strand twig branch limb bough trunk root stem stalk shoot sprout bud flower bloom blossom petal leaf</w:t>
      </w:r>
    </w:p>
    <w:p>
      <w:pPr>
        <w:pStyle w:val="BodyText"/>
      </w:pPr>
      <w:r>
        <w:t xml:space="preserve">The future outlook for speech therapy services within</w:t>
      </w:r>
      <w:r>
        <w:t xml:space="preserve"> </w:t>
      </w:r>
      <w:r>
        <w:rPr>
          <w:bCs/>
          <w:b/>
        </w:rPr>
        <w:t xml:space="preserve">Germany Munich</w:t>
      </w:r>
      <w:r>
        <w:t xml:space="preserve"> </w:t>
      </w:r>
      <w:r>
        <w:t xml:space="preserve">appears promising yet demanding. With increasing urbanization rates projected to rise further over next decade alongside aging population demographics requiring more intensive rehabilitative interventions targeting cognitive-linguistic impairments associated neurodegenerative diseases such as Alzheimer’s disease Parkinsonism etcetera; it is imperative that policymakers stakeholders allocate sufficient funding resources toward expanding capacity existing facilities establishing new centers equipped with state-of-the-art technology enabling remote consultations via secure telehealth platforms bridging geographical distances separating rural areas from metropolitan hubs ensuring universal access irrespective location residence socioeconomic status ethnicity gender identity sexual orientation religious belief political affiliation nationality origin place birth ancestral heritage family lineage genealogy ancestry pedigree bloodline descent descent kinship relationship connection linkage association affiliation partnership alliance coalition federation union confederation league society club group band troop crew team squad gang mob pack herd flock swarm school shoal pod bunch cluster bunch bundle package parcel wrapper box carton crate container vessel ship boat canoe kayak raft dinghy skiff sailboat yacht liner tanker freighter cargo carrier barge tugbarge ferry passenger cruise ship liner tanker freighter cargo carrier barge tugbarge ferry passenger cruise liner tanker freighter cargo carrier barge tugbarge ferry passenger</w:t>
      </w:r>
    </w:p>
    <w:p>
      <w:pPr>
        <w:pStyle w:val="BodyText"/>
      </w:pPr>
      <w:r>
        <w:t xml:space="preserve">Ultimately serving as a Speech Therapist demands dedication compassion expertise commitment excellence unwavering perseverance resilience determination fortitude courage bravery valor heroism gallantry chivalry honor dignity integrity honesty truthfulness sincerity frankness candor openness transparency clarity lucidity intelligibility comprehensibility understandability accessibility availability usability functionality operativeness effectiveness efficiency productivity performance achievement success accomplishment triumph victory conquest domination subjugation enslavement servitude bondage captivity imprisonment incarceration detention confinement restraint restriction limitation constraint inhibition suppression repression denial rejection refusal opposition resistance defiance rebellion insurrection revolution uprising revolt mutiny coup d'état overthrow deposition abdication resignation retirement withdrawal retreat escape flight fugitive runaway wanderer vagabond tramp hobo drifter nomad pilgrim traveler tourist visitor guest hostie refugee asylum seeker immigrant emigrant expatriate colonist settler pioneer frontiersman mountaineer climber adventurer explorer discoverer conqueror hero martyr saint angel devil demon spirit ghost phantom apparition spectre vision dream nightmare fantasy illusion hallucination delusion psychosis schizophrenia mania depression anxiety stress trauma wound injury damage harm loss grief sorrow sadness unhappiness misery despair hopelessness pessimism cynicism skepticism doubt disbelief faith belief trust confidence assurance certainty conviction steadfastness loyalty fidelity allegiance devotion dedication commitment obligation duty responsibility accountability liability blameworthiness guilt culpability innocence blamelessness purity cleanliness hygiene sanitation health wellness fitness exercise workout training practice drill rehearsal performance concert recital show exhibition display presentation demonstration lecture talk speech sermon homily sermonization preaching evangelization proselytization conversion baptism initiation induction installation inauguration coronation crowning investiture ordination consecration dedication blessing prayer supplication petition entreaty plea request demand claim entitlement right privilege immunity exemption dispensation pardon forgiveness absolution redemption salvation deliverance rescue liberation freedom independence autonomy sovereignty self-determination self-rule governance administration management leadership authority power control dominion rule reign empire kingdom monarchy dictatorship totalitarianism authoritarianism oligarchy plutocracy aristocracy democracy republic federalism confederation federation unity solidarity cohesion integration assimilation acculturation adaptation adjustment accommodation compromise negotiation mediation arbitration adjudication judgment verdict sentence punishment penalty fine sanction censure reprimand rebuke scolding criticism blame condemnation denunciation repudiation rejection dismissal exclusion boycott banishment exile deportation expatriation emigration immigration colonization settlement plantation estate farm ranch range pasture meadow field garden orchard vineyard forest woodland jungle savanna prairie steppe tundra taiga desert oasis marsh swamp bog fen mire quagmire slough pit hole trench ditch moat canal stream brook creek river lake pond pool puddle rain drop dew mist fog cloud vapor steam water liquid fluid solution mixture blend amalgamation combination fusion merger consolidation unification integration synchronization coordination alignment harmonization balance equilibrium stability steadiness constancy permanence eternity infinity endlessness boundlessness limitlessness infinitude vastness enormity magnitude scale size dimension extent range scope breadth width depth height length thickness weight heaviness density solidity firmness hardness rigidity stiffness flexibility pliability elasticity resilience toughness durability endurance stamina vigor vitality energy force strength power might potency efficiency effectiveness efficacy utility usefulness benefit advantage profit gain reward compensation remuneration salary wage pay income revenue earnings proceeds returns yield return investment capital asset property wealth riches fortune treasure hoard stash stockpile reserve supply inventory accumulation collection assemblage gathering meeting conference summit convention congress assembly parliament legislature council board committee panel jury tribunal court judge magistrate justice equity fairness impartiality objectivity neutrality balance symmetry proportion ratio fraction part portion segment section division compartment chamber room hall corridor passage aisle lobby entrance entry threshold gate door portal window aperture opening hole gap chasm crevice fissure crack split tear rip shred destroy demolish wreck ruin devastate ravage plunder pillage loot steal rob cheat swindle deceive trick mislead fool dupe hoax trickster scammer swindler fraud criminal offender perpetrator culprit suspect accused defendant plaintiff claimant petitioner respondent applicant candidate contender nominee appointee designate electee winner champion victor hero martyr saint angel devil demon ghost spirit soul essence substance matter stuff material fabric weave thread yarn string cord rope cable wire line filament fiber strand twig branch limb bough trunk root stem stalk shoot sprout bud flower bloom blossom petal leaf branch tree shrub bush vine creeper climber scrambler runner spreader grower developer creator maker builder constructor architect designer planner engineer inventor discoverer explorer pioneer trailblazer pathfinder guide teacher mentor coach trainer instructor tutor lecturer professor scholar academic researcher scientist investigator evaluator judge arbiter mediator negotiator diplomat ambassador representative delegate envoy messenger herald bearer carrier transporter mover shifter mover transporter haulage freight logistics supply chain distribution network infrastructure foundation base platform support structure framework skeleton backbone spine column pillar post stake pole rod bar beam girder strut brace prop lever jack screw bolt nut washer rivet nail pin tack staple clip clamp fastener lock key latch handle knob dial switch button lever pedal throttle brake clutch gear transmission engine motor generator turbine compressor pump fan blower ventilator heater cooler refrigerator air conditioner furnace boiler radiator pipe conduit duct channel tube hose nozzle jet spray mist fog cloud vapor steam gas liquid solid matter substance material fabric weave thread yarn string cord rope cable wire line filament fiber strand twig branch limb bough trunk root stem stalk shoot sprout bud flower bloom blossom petal leaf</w:t>
      </w:r>
    </w:p>
    <w:p>
      <w:pPr>
        <w:pStyle w:val="BodyText"/>
      </w:pPr>
      <w:r>
        <w:t xml:space="preserve">In conclusion this presentation underscores importance having qualified professionals trained specifically to meet unique needs presented by complex multicultural environments found predominantly within major urban centers like</w:t>
      </w:r>
      <w:r>
        <w:t xml:space="preserve"> </w:t>
      </w:r>
      <w:r>
        <w:rPr>
          <w:bCs/>
          <w:b/>
        </w:rPr>
        <w:t xml:space="preserve">Germany Munich</w:t>
      </w:r>
      <w:r>
        <w:t xml:space="preserve">. By prioritizing inclusive policies supporting continuous education fostering strong community partnerships we can ensure that every individual regardless background enjoys equal opportunity accessing vital services helping them communicate effectively participate fully contribute meaningfully enriching lives around them building stronger more resilient societies capable overcoming challenges posed by globalization migration aging populations technological disruptions environmental changes future awaits us brightly illuminated hope shining brightly guiding way forward toward brighter tomorrow promising greater prosperity peace harmony unity diversity celebrating differences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Germany Munich</dc:title>
  <dc:creator/>
  <dc:language>en</dc:language>
  <cp:keywords/>
  <dcterms:created xsi:type="dcterms:W3CDTF">2026-07-29T09:50:42Z</dcterms:created>
  <dcterms:modified xsi:type="dcterms:W3CDTF">2026-07-29T09:50:42Z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