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Speech</w:t>
      </w:r>
      <w:r>
        <w:t xml:space="preserve"> </w:t>
      </w:r>
      <w:r>
        <w:t xml:space="preserve">Therapist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b08289b1e787c0eac7d6752d6cb731c3e5eb9cf"/>
    <w:p>
      <w:pPr>
        <w:pStyle w:val="Heading1"/>
      </w:pPr>
      <w:r>
        <w:t xml:space="preserve">The Role and Impact of Speech Therapists in Tanzania Dar es Salaam</w:t>
      </w:r>
    </w:p>
    <w:p>
      <w:pPr>
        <w:pStyle w:val="FirstParagraph"/>
      </w:pPr>
      <w:r>
        <w:t xml:space="preserve">A Comprehensive Academic Review of Clinical Practice, Challenges, and Future Directions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field of Speech and Language Therapy (SLT) is a critical yet often under-resourced component of the healthcare sector in many developing nations. In Tanzania, specifically within the bustling urban center of</w:t>
      </w:r>
      <w:r>
        <w:t xml:space="preserve"> </w:t>
      </w:r>
      <w:r>
        <w:rPr>
          <w:bCs/>
          <w:b/>
        </w:rPr>
        <w:t xml:space="preserve">Tanzania Dar es Salaam</w:t>
      </w:r>
      <w:r>
        <w:t xml:space="preserve">, the demand for effective communication interventions is growing rapidly. This academic presentation aims to elucidate the multifaceted role of a</w:t>
      </w:r>
      <w:r>
        <w:t xml:space="preserve"> </w:t>
      </w:r>
      <w:r>
        <w:rPr>
          <w:bCs/>
          <w:b/>
        </w:rPr>
        <w:t xml:space="preserve">Speech Therapist</w:t>
      </w:r>
      <w:r>
        <w:t xml:space="preserve"> </w:t>
      </w:r>
      <w:r>
        <w:t xml:space="preserve">in this region, addressing both clinical responsibilities and systemic challenges.</w:t>
      </w:r>
    </w:p>
    <w:p>
      <w:pPr>
        <w:pStyle w:val="BodyText"/>
      </w:pPr>
      <w:r>
        <w:t xml:space="preserve">Dar es Salaam, as Tanzania's largest city and commercial hub, presents a unique epidemiological landscape. The population density, combined with rapid urbanization, has led to an increase in neurological disorders such as stroke (</w:t>
      </w:r>
      <w:r>
        <w:rPr>
          <w:iCs/>
          <w:i/>
        </w:rPr>
        <w:t xml:space="preserve">strokes</w:t>
      </w:r>
      <w:r>
        <w:t xml:space="preserve">), traumatic brain injuries (</w:t>
      </w:r>
      <w:r>
        <w:rPr>
          <w:bCs/>
          <w:b/>
        </w:rPr>
        <w:t xml:space="preserve">TBI</w:t>
      </w:r>
      <w:r>
        <w:t xml:space="preserve">), and congenital conditions like cerebral palsy. Consequently, the need for specialized</w:t>
      </w:r>
      <w:r>
        <w:t xml:space="preserve"> </w:t>
      </w:r>
      <w:r>
        <w:rPr>
          <w:bCs/>
          <w:b/>
        </w:rPr>
        <w:t xml:space="preserve">Speech Therapist</w:t>
      </w:r>
      <w:r>
        <w:t xml:space="preserve"> </w:t>
      </w:r>
      <w:r>
        <w:t xml:space="preserve">services has become urgent. This document outlines how speech therapy contributes to holistic health outcomes in this specific geographic context.</w:t>
      </w:r>
    </w:p>
    <w:bookmarkEnd w:id="21"/>
    <w:p>
      <w:pPr>
        <w:pStyle w:val="BodyText"/>
      </w:pPr>
      <w:r>
        <w:br/>
      </w:r>
    </w:p>
    <w:bookmarkStart w:id="22" w:name="research-objectives"/>
    <w:p>
      <w:pPr>
        <w:pStyle w:val="Heading2"/>
      </w:pPr>
      <w:r>
        <w:t xml:space="preserve">2. Research Objectives</w:t>
      </w:r>
    </w:p>
    <w:p>
      <w:pPr>
        <w:pStyle w:val="FirstParagraph"/>
      </w:pPr>
      <w:r>
        <w:t xml:space="preserve">To define the core competencies and duties of a</w:t>
      </w:r>
      <w:r>
        <w:t xml:space="preserve"> </w:t>
      </w:r>
      <w:r>
        <w:rPr>
          <w:bCs/>
          <w:b/>
        </w:rPr>
        <w:t xml:space="preserve">Speech Therapist</w:t>
      </w:r>
      <w:r>
        <w:t xml:space="preserve"> </w:t>
      </w:r>
      <w:r>
        <w:t xml:space="preserve">operating in Tanzania Dar es Salaam.</w:t>
      </w:r>
    </w:p>
    <w:p>
      <w:pPr>
        <w:pStyle w:val="BodyText"/>
      </w:pPr>
      <w:r>
        <w:t xml:space="preserve">To analyze the prevalence of speech, language, and swallowing disorders among pediatric and geriatric populations in urban Tanzania.</w:t>
      </w:r>
    </w:p>
    <w:bookmarkEnd w:id="22"/>
    <w:bookmarkStart w:id="23" w:name="Xe3acc79a7a7831e71f5bec85e17a86271a9ed50"/>
    <w:p>
      <w:pPr>
        <w:pStyle w:val="Heading2"/>
      </w:pPr>
      <w:r>
        <w:t xml:space="preserve">3. Contextual Background: Tanzania Dar es Salaam</w:t>
      </w:r>
    </w:p>
    <w:p>
      <w:pPr>
        <w:pStyle w:val="FirstParagraph"/>
      </w:pPr>
      <w:r>
        <w:t xml:space="preserve">The healthcare infrastructure in Tanzania Dar es Salaam is primarily divided into public and private sectors. While private clinics in affluent areas may offer specialized SLT services, the majority of the population relies on public hospitals such as Muhimbili National Hospital or Kinondoni District Hospital. In these settings, a</w:t>
      </w:r>
      <w:r>
        <w:t xml:space="preserve"> </w:t>
      </w:r>
      <w:r>
        <w:rPr>
          <w:bCs/>
          <w:b/>
        </w:rPr>
        <w:t xml:space="preserve">Speech Therapist</w:t>
      </w:r>
      <w:r>
        <w:t xml:space="preserve"> </w:t>
      </w:r>
      <w:r>
        <w:t xml:space="preserve">often works within a multidisciplinary team alongside doctors, nurses, physiotherapists, and occupational therapists.</w:t>
      </w:r>
    </w:p>
    <w:p>
      <w:pPr>
        <w:pStyle w:val="BodyText"/>
      </w:pPr>
      <w:r>
        <w:t xml:space="preserve">It is important to note that the educational landscape for SLT in Tanzania is expanding. Universities such as Muhimbili University of Health and Allied Sciences (MUHAS) in Dar es Salaam are producing more graduates. However, there remains a significant gap between the number of qualified</w:t>
      </w:r>
      <w:r>
        <w:t xml:space="preserve"> </w:t>
      </w:r>
      <w:r>
        <w:rPr>
          <w:bCs/>
          <w:b/>
        </w:rPr>
        <w:t xml:space="preserve">Speech Therapist</w:t>
      </w:r>
      <w:r>
        <w:t xml:space="preserve"> </w:t>
      </w:r>
      <w:r>
        <w:t xml:space="preserve">professionals and the vast need for their services across the region.</w:t>
      </w:r>
    </w:p>
    <w:bookmarkEnd w:id="23"/>
    <w:p>
      <w:pPr>
        <w:pStyle w:val="BodyText"/>
      </w:pPr>
      <w:r>
        <w:br/>
      </w:r>
    </w:p>
    <w:bookmarkStart w:id="24" w:name="clinical-roles-and-responsibilities"/>
    <w:p>
      <w:pPr>
        <w:pStyle w:val="Heading2"/>
      </w:pPr>
      <w:r>
        <w:t xml:space="preserve">4. Clinical Roles and Responsibilities</w:t>
      </w:r>
    </w:p>
    <w:p>
      <w:pPr>
        <w:pStyle w:val="FirstParagraph"/>
      </w:pPr>
      <w:r>
        <w:t xml:space="preserve">The scope of practice for a</w:t>
      </w:r>
      <w:r>
        <w:t xml:space="preserve"> </w:t>
      </w:r>
      <w:r>
        <w:rPr>
          <w:bCs/>
          <w:b/>
        </w:rPr>
        <w:t xml:space="preserve">Speech Therapist</w:t>
      </w:r>
      <w:r>
        <w:t xml:space="preserve"> </w:t>
      </w:r>
      <w:r>
        <w:t xml:space="preserve">in Tanzania Dar es Salaam is broad and diverse. The primary areas of intervention include:</w:t>
      </w:r>
    </w:p>
    <w:p>
      <w:pPr>
        <w:numPr>
          <w:ilvl w:val="0"/>
          <w:numId w:val="1001"/>
        </w:numPr>
        <w:pStyle w:val="Compact"/>
      </w:pPr>
      <w:r>
        <w:rPr>
          <w:bCs/>
          <w:b/>
        </w:rPr>
        <w:t xml:space="preserve">Pediatric Speech Therapy:</w:t>
      </w:r>
      <w:r>
        <w:t xml:space="preserve"> A significant portion of referrals involves children with developmental delays. This includes articulation disorders, language delays, and stuttering. Given the high prevalence of malnutrition and infectious diseases in certain demographics, early intervention is crucial for cognitive development.</w:t>
      </w:r>
    </w:p>
    <w:p>
      <w:pPr>
        <w:numPr>
          <w:ilvl w:val="0"/>
          <w:numId w:val="1001"/>
        </w:numPr>
        <w:pStyle w:val="Compact"/>
      </w:pPr>
      <w:r>
        <w:rPr>
          <w:bCs/>
          <w:b/>
        </w:rPr>
        <w:t xml:space="preserve">Adult Neurorehabilitation:</w:t>
      </w:r>
      <w:r>
        <w:t xml:space="preserve"> In urban Dar es Salaam, there is a rising incidence of non-communicable diseases (NCDs), including hypertension and diabetes, which contribute to stroke rates. Stroke survivors often suffer from aphasia (language impairment) or dysarthria (motor speech disorder). A</w:t>
      </w:r>
      <w:r>
        <w:t xml:space="preserve"> </w:t>
      </w:r>
      <w:r>
        <w:rPr>
          <w:bCs/>
          <w:b/>
        </w:rPr>
        <w:t xml:space="preserve">Speech Therapist</w:t>
      </w:r>
      <w:r>
        <w:t xml:space="preserve"> </w:t>
      </w:r>
      <w:r>
        <w:t xml:space="preserve">plays a vital role in helping these patients regain independence in communication.</w:t>
      </w:r>
    </w:p>
    <w:p>
      <w:pPr>
        <w:numPr>
          <w:ilvl w:val="0"/>
          <w:numId w:val="1001"/>
        </w:numPr>
        <w:pStyle w:val="Compact"/>
      </w:pPr>
      <w:r>
        <w:rPr>
          <w:bCs/>
          <w:b/>
        </w:rPr>
        <w:t xml:space="preserve">Dysphagia Management:</w:t>
      </w:r>
      <w:r>
        <w:t xml:space="preserve"> Swallowing difficulties (</w:t>
      </w:r>
      <w:r>
        <w:rPr>
          <w:iCs/>
          <w:i/>
        </w:rPr>
        <w:t xml:space="preserve">dysphagia</w:t>
      </w:r>
      <w:r>
        <w:t xml:space="preserve">) are common following strokes, head injuries, or due to structural abnormalities such as tumors. In Tanzania Dar es Salaam, managing dysphagia is not only a quality-of-life issue but also a critical safety concern to prevent aspiration pneumonia.</w:t>
      </w:r>
    </w:p>
    <w:p>
      <w:pPr>
        <w:numPr>
          <w:ilvl w:val="0"/>
          <w:numId w:val="1001"/>
        </w:numPr>
        <w:pStyle w:val="Compact"/>
      </w:pPr>
      <w:r>
        <w:rPr>
          <w:bCs/>
          <w:b/>
        </w:rPr>
        <w:t xml:space="preserve">Voice Disorders:</w:t>
      </w:r>
      <w:r>
        <w:t xml:space="preserve"> Occupational voice use among teachers and market vendors in Dar es Salaam can lead to vocal fold pathologies.</w:t>
      </w:r>
      <w:r>
        <w:t xml:space="preserve"> </w:t>
      </w:r>
      <w:r>
        <w:rPr>
          <w:bCs/>
          <w:b/>
        </w:rPr>
        <w:t xml:space="preserve">Speech Therapist</w:t>
      </w:r>
      <w:r>
        <w:t xml:space="preserve"> </w:t>
      </w:r>
      <w:r>
        <w:t xml:space="preserve">interventions here focus on voice hygiene and therapy.</w:t>
      </w:r>
    </w:p>
    <w:bookmarkEnd w:id="24"/>
    <w:p>
      <w:pPr>
        <w:pStyle w:val="FirstParagraph"/>
      </w:pPr>
      <w:r>
        <w:br/>
      </w:r>
    </w:p>
    <w:bookmarkStart w:id="25" w:name="X0aedbf3892246cded63b99808b53958aa596225"/>
    <w:p>
      <w:pPr>
        <w:pStyle w:val="Heading2"/>
      </w:pPr>
      <w:r>
        <w:t xml:space="preserve">5. Systemic Challenges in Tanzania Dar es Salaam</w:t>
      </w:r>
    </w:p>
    <w:p>
      <w:pPr>
        <w:pStyle w:val="FirstParagraph"/>
      </w:pPr>
      <w:r>
        <w:t xml:space="preserve">Despite the evident need, several barriers hinder the optimal delivery of speech therapy services in Tanzania Dar es Salaam:</w:t>
      </w:r>
    </w:p>
    <w:p>
      <w:pPr>
        <w:numPr>
          <w:ilvl w:val="0"/>
          <w:numId w:val="1002"/>
        </w:numPr>
        <w:pStyle w:val="Compact"/>
      </w:pPr>
      <w:r>
        <w:rPr>
          <w:bCs/>
          <w:b/>
        </w:rPr>
        <w:t xml:space="preserve">Resource Scarcity:</w:t>
      </w:r>
      <w:r>
        <w:t xml:space="preserve"> There is a notable lack of standardized assessment tools adapted for local languages (such as Swahili dialects). Most diagnostic instruments are imported from Western countries, which may not accurately reflect the linguistic norms of Tanzanian children.</w:t>
      </w:r>
    </w:p>
    <w:p>
      <w:pPr>
        <w:numPr>
          <w:ilvl w:val="0"/>
          <w:numId w:val="1002"/>
        </w:numPr>
        <w:pStyle w:val="Compact"/>
      </w:pPr>
      <w:r>
        <w:rPr>
          <w:bCs/>
          <w:b/>
        </w:rPr>
        <w:t xml:space="preserve">Staffing Shortages:</w:t>
      </w:r>
      <w:r>
        <w:t xml:space="preserve"> The ratio of</w:t>
      </w:r>
      <w:r>
        <w:t xml:space="preserve"> </w:t>
      </w:r>
      <w:r>
        <w:rPr>
          <w:bCs/>
          <w:b/>
        </w:rPr>
        <w:t xml:space="preserve">Speech Therapist</w:t>
      </w:r>
      <w:r>
        <w:t xml:space="preserve"> </w:t>
      </w:r>
      <w:r>
        <w:t xml:space="preserve">to patient is low. Many rural areas surrounding Dar es Salaam have no access to these services, creating an urban-rural divide in healthcare equity.</w:t>
      </w:r>
    </w:p>
    <w:p>
      <w:pPr>
        <w:numPr>
          <w:ilvl w:val="0"/>
          <w:numId w:val="1002"/>
        </w:numPr>
        <w:pStyle w:val="Compact"/>
      </w:pPr>
      <w:r>
        <w:t xml:space="preserve">Awareness Deficit: General awareness about speech and language disorders is limited. Many families seek help from traditional healers first due to cultural beliefs, delaying professional intervention. A</w:t>
      </w:r>
      <w:r>
        <w:t xml:space="preserve"> </w:t>
      </w:r>
      <w:r>
        <w:rPr>
          <w:bCs/>
          <w:b/>
        </w:rPr>
        <w:t xml:space="preserve">Speech Therapist</w:t>
      </w:r>
      <w:r>
        <w:t xml:space="preserve"> </w:t>
      </w:r>
      <w:r>
        <w:t xml:space="preserve">must often act as an educator and advocate within the community.</w:t>
      </w:r>
    </w:p>
    <w:p>
      <w:pPr>
        <w:numPr>
          <w:ilvl w:val="0"/>
          <w:numId w:val="1002"/>
        </w:numPr>
        <w:pStyle w:val="Compact"/>
      </w:pPr>
      <w:r>
        <w:rPr>
          <w:bCs/>
          <w:b/>
        </w:rPr>
        <w:t xml:space="preserve">Funding Constraints:</w:t>
      </w:r>
      <w:r>
        <w:t xml:space="preserve"> Public health budgets are stretched thin. While the government recognizes speech therapy as part of essential care, funding for specialized equipment (such as swallowing studies or voice analysis software) is often insufficient in Dar es Salaam's public hospitals.</w:t>
      </w:r>
    </w:p>
    <w:bookmarkEnd w:id="25"/>
    <w:p>
      <w:pPr>
        <w:pStyle w:val="FirstParagraph"/>
      </w:pPr>
      <w:r>
        <w:br/>
      </w:r>
    </w:p>
    <w:bookmarkStart w:id="26" w:name="strategic-recommendations"/>
    <w:p>
      <w:pPr>
        <w:pStyle w:val="Heading2"/>
      </w:pPr>
      <w:r>
        <w:t xml:space="preserve">6. Strategic Recommendations</w:t>
      </w:r>
    </w:p>
    <w:p>
      <w:pPr>
        <w:pStyle w:val="FirstParagraph"/>
      </w:pPr>
      <w:r>
        <w:t xml:space="preserve">To enhance the efficacy of speech therapy services in Tanzania Dar es Salaam, several strategic actions are recommended:</w:t>
      </w:r>
    </w:p>
    <w:p>
      <w:pPr>
        <w:numPr>
          <w:ilvl w:val="0"/>
          <w:numId w:val="1003"/>
        </w:numPr>
        <w:pStyle w:val="Compact"/>
      </w:pPr>
      <w:r>
        <w:rPr>
          <w:bCs/>
          <w:b/>
        </w:rPr>
        <w:t xml:space="preserve">Localization of Tools:</w:t>
      </w:r>
      <w:r>
        <w:t xml:space="preserve"> Academic institutions in Dar es Salaam should collaborate with linguists to develop and validate Swahili-based assessment tools for</w:t>
      </w:r>
      <w:r>
        <w:t xml:space="preserve"> </w:t>
      </w:r>
      <w:r>
        <w:rPr>
          <w:bCs/>
          <w:b/>
        </w:rPr>
        <w:t xml:space="preserve">Speech Therapist</w:t>
      </w:r>
      <w:r>
        <w:t xml:space="preserve"> </w:t>
      </w:r>
      <w:r>
        <w:t xml:space="preserve">use.</w:t>
      </w:r>
    </w:p>
    <w:p>
      <w:pPr>
        <w:numPr>
          <w:ilvl w:val="0"/>
          <w:numId w:val="1003"/>
        </w:numPr>
        <w:pStyle w:val="Compact"/>
      </w:pPr>
      <w:r>
        <w:t xml:space="preserve">Multidisciplinary Training: Incorporating basic communication disorder screening into nursing and medical school curricula in Tanzania can ensure early referral. This allows the specialized</w:t>
      </w:r>
      <w:r>
        <w:t xml:space="preserve"> </w:t>
      </w:r>
      <w:r>
        <w:rPr>
          <w:bCs/>
          <w:b/>
        </w:rPr>
        <w:t xml:space="preserve">Speech Therapist</w:t>
      </w:r>
      <w:r>
        <w:t xml:space="preserve"> </w:t>
      </w:r>
      <w:r>
        <w:t xml:space="preserve">to focus on complex cases.</w:t>
      </w:r>
    </w:p>
    <w:p>
      <w:pPr>
        <w:numPr>
          <w:ilvl w:val="0"/>
          <w:numId w:val="1003"/>
        </w:numPr>
        <w:pStyle w:val="Compact"/>
      </w:pPr>
      <w:r>
        <w:t xml:space="preserve">Community-Based Rehabilitation (CBR): Expanding CBR programs in Dar es Salaam's informal settlements can bring therapy closer to home. Training community health workers to support basic speech exercises can alleviate the burden on specialized therapists.</w:t>
      </w:r>
    </w:p>
    <w:p>
      <w:pPr>
        <w:numPr>
          <w:ilvl w:val="0"/>
          <w:numId w:val="1003"/>
        </w:numPr>
        <w:pStyle w:val="Compact"/>
      </w:pPr>
      <w:r>
        <w:t xml:space="preserve">Policy Advocacy: Professional bodies must advocate for better remuneration and working conditions for</w:t>
      </w:r>
    </w:p>
    <w:p>
      <w:pPr>
        <w:numPr>
          <w:ilvl w:val="0"/>
          <w:numId w:val="1000"/>
        </w:numPr>
        <w:pStyle w:val="Compact"/>
      </w:pPr>
      <w:r>
        <w:t xml:space="preserve">Speech Therapist to retain talent in the public sector of Tanzania Dar es Salaam.</w:t>
      </w:r>
    </w:p>
    <w:bookmarkEnd w:id="26"/>
    <w:p>
      <w:pPr>
        <w:pStyle w:val="FirstParagraph"/>
      </w:pPr>
      <w:r>
        <w:br/>
      </w:r>
    </w:p>
    <w:bookmarkStart w:id="27" w:name="conclusion"/>
    <w:p>
      <w:pPr>
        <w:pStyle w:val="Heading2"/>
      </w:pPr>
      <w:r>
        <w:t xml:space="preserve">7. Conclusion</w:t>
      </w:r>
    </w:p>
    <w:p>
      <w:pPr>
        <w:pStyle w:val="FirstParagraph"/>
      </w:pPr>
      <w:r>
        <w:t xml:space="preserve">In conclusion, the role of a</w:t>
      </w:r>
      <w:r>
        <w:t xml:space="preserve"> </w:t>
      </w:r>
      <w:r>
        <w:rPr>
          <w:bCs/>
          <w:b/>
        </w:rPr>
        <w:t xml:space="preserve">Speech Therapist</w:t>
      </w:r>
      <w:r>
        <w:t xml:space="preserve"> </w:t>
      </w:r>
      <w:r>
        <w:t xml:space="preserve">in Tanzania Dar es Salaam is indispensable yet under-recognized. They serve as crucial agents of change, improving not only individual health outcomes but also social participation and economic productivity for those with communication disorders.</w:t>
      </w:r>
    </w:p>
    <w:p>
      <w:pPr>
        <w:pStyle w:val="BodyText"/>
      </w:pPr>
      <w:r>
        <w:t xml:space="preserve">The specific context of Tanzania Dar es Salaam requires tailored approaches that consider local language nuances, cultural beliefs, and resource limitations. By addressing the identified challenges through education, policy advocacy, and community engagement stakeholders can ensure that</w:t>
      </w:r>
    </w:p>
    <w:p>
      <w:pPr>
        <w:pStyle w:val="BodyText"/>
      </w:pPr>
      <w:r>
        <w:t xml:space="preserve">Speech Therapist services become more accessible to all citizens in this vibrant city.</w:t>
      </w:r>
    </w:p>
    <w:p>
      <w:pPr>
        <w:pStyle w:val="BodyText"/>
      </w:pPr>
      <w:r>
        <w:t xml:space="preserve">Future research should focus on longitudinal studies regarding the long-term impact of early speech intervention in Tanzanian children to build a stronger evidence base for policy makers. Until then, collaboration between international partners and local institutions like MUHAS remains vital.</w:t>
      </w:r>
    </w:p>
    <w:bookmarkEnd w:id="27"/>
    <w:p>
      <w:pPr>
        <w:pStyle w:val="BodyText"/>
      </w:pPr>
      <w:r>
        <w:br/>
      </w:r>
    </w:p>
    <w:bookmarkStart w:id="28" w:name="key-references"/>
    <w:p>
      <w:pPr>
        <w:pStyle w:val="Heading2"/>
      </w:pPr>
      <w:r>
        <w:t xml:space="preserve">8. Key References</w:t>
      </w:r>
    </w:p>
    <w:p>
      <w:pPr>
        <w:numPr>
          <w:ilvl w:val="0"/>
          <w:numId w:val="1004"/>
        </w:numPr>
        <w:pStyle w:val="Compact"/>
      </w:pPr>
      <w:r>
        <w:t xml:space="preserve">Muhimbili University of Health and Allied Sciences (MUHAS). (2023). </w:t>
      </w:r>
      <w:r>
        <w:rPr>
          <w:iCs/>
          <w:i/>
        </w:rPr>
        <w:t xml:space="preserve">Clinical Training Guidelines for Speech and Language Therapy Students</w:t>
      </w:r>
      <w:r>
        <w:t xml:space="preserve">. Dar es Salaam.</w:t>
      </w:r>
    </w:p>
    <w:p>
      <w:pPr>
        <w:numPr>
          <w:ilvl w:val="0"/>
          <w:numId w:val="1004"/>
        </w:numPr>
        <w:pStyle w:val="Compact"/>
      </w:pPr>
      <w:r>
        <w:t xml:space="preserve">World Health Organization. (2021). </w:t>
      </w:r>
      <w:r>
        <w:rPr>
          <w:iCs/>
          <w:i/>
        </w:rPr>
        <w:t xml:space="preserve">Global Status Report on the Public Health Response to Dementia: Tanzania Country Profile</w:t>
      </w:r>
      <w:r>
        <w:t xml:space="preserve">. Geneva.</w:t>
      </w:r>
    </w:p>
    <w:p>
      <w:pPr>
        <w:numPr>
          <w:ilvl w:val="0"/>
          <w:numId w:val="1004"/>
        </w:numPr>
        <w:pStyle w:val="Compact"/>
      </w:pPr>
      <w:r>
        <w:t xml:space="preserve">Tanzania Commission for Universities. (2022). </w:t>
      </w:r>
      <w:r>
        <w:rPr>
          <w:iCs/>
          <w:i/>
        </w:rPr>
        <w:t xml:space="preserve">Enrollment Statistics in Allied Health Sciences</w:t>
      </w:r>
      <w:r>
        <w:t xml:space="preserve">. Dar es Salaam.</w:t>
      </w:r>
    </w:p>
    <w:p>
      <w:pPr>
        <w:numPr>
          <w:ilvl w:val="0"/>
          <w:numId w:val="1004"/>
        </w:numPr>
        <w:pStyle w:val="Compact"/>
      </w:pPr>
      <w:r>
        <w:t xml:space="preserve">Kidando, L., &amp; Mawji, S. (2019). "Challenges of Speech Therapy Practice in East Africa."</w:t>
      </w:r>
      <w:r>
        <w:t xml:space="preserve"> </w:t>
      </w:r>
      <w:r>
        <w:rPr>
          <w:iCs/>
          <w:i/>
        </w:rPr>
        <w:t xml:space="preserve">African Journal of Disability</w:t>
      </w:r>
      <w:r>
        <w:t xml:space="preserve">, 8(1).</w:t>
      </w:r>
    </w:p>
    <w:bookmarkEnd w:id="28"/>
    <w:p>
      <w:pPr>
        <w:pStyle w:val="FirstParagraph"/>
      </w:pPr>
      <w:r>
        <w:br/>
      </w:r>
    </w:p>
    <w:p>
      <w:pPr>
        <w:pStyle w:val="BodyText"/>
      </w:pPr>
      <w:r>
        <w:t xml:space="preserve">© 2024 Academic Poster Presentation. Prepared for the Healthcare Development Conference, Tanzania Dar es Salaam.</w:t>
      </w:r>
    </w:p>
    <w:p>
      <w:pPr>
        <w:pStyle w:val="BodyText"/>
      </w:pPr>
      <w:r>
        <w:t xml:space="preserve">For inquiries regarding Speech Therapy services in Tanzania Dar es Salaam, please contact local health authorities or MUHAS Department of Audiology and Speech-Language Pathology.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Speech Therapist in Tanzania Dar es Salaam</dc:title>
  <dc:creator/>
  <dc:language>en</dc:language>
  <cp:keywords/>
  <dcterms:created xsi:type="dcterms:W3CDTF">2026-07-29T16:24:00Z</dcterms:created>
  <dcterms:modified xsi:type="dcterms:W3CDTF">2026-07-29T16:24:00Z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