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Afghanistan</w:t>
      </w:r>
      <w:r>
        <w:t xml:space="preserve"> </w:t>
      </w:r>
      <w:r>
        <w:t xml:space="preserve">Kabul</w:t>
      </w:r>
    </w:p>
    <w:bookmarkStart w:id="20" w:name="X9941e52d2d880d6123aa6f0b89742c55a5310ac"/>
    <w:p>
      <w:pPr>
        <w:pStyle w:val="Heading1"/>
      </w:pPr>
      <w:r>
        <w:t xml:space="preserve">Statistical Excellence in Post-Conflict Development: The Role of the Statistician</w:t>
      </w:r>
    </w:p>
    <w:p>
      <w:pPr>
        <w:pStyle w:val="FirstParagraph"/>
      </w:pPr>
      <w:r>
        <w:t xml:space="preserve">Bridging Data Scarcity and Policy Precision in Afghanistan Kabul</w:t>
      </w:r>
    </w:p>
    <w:bookmarkEnd w:id="20"/>
    <w:p>
      <w:pPr>
        <w:pStyle w:val="BodyText"/>
      </w:pPr>
      <w:r>
        <w:rPr>
          <w:bCs/>
          <w:b/>
        </w:rPr>
        <w:t xml:space="preserve">Ahmad Farahi, PhD Candidate in Applied Statistics</w:t>
      </w:r>
    </w:p>
    <w:p>
      <w:pPr>
        <w:pStyle w:val="BodyText"/>
      </w:pPr>
      <w:r>
        <w:t xml:space="preserve">Kabul University, Faculty of Mathematical Sciences &amp; Statistics</w:t>
      </w:r>
    </w:p>
    <w:p>
      <w:pPr>
        <w:pStyle w:val="BodyText"/>
      </w:pPr>
      <w:r>
        <w:t xml:space="preserve">Contact: a.farahi@stats.af | Kabul, Afghanistan Kabul</w:t>
      </w:r>
    </w:p>
    <w:bookmarkStart w:id="21" w:name="abstract"/>
    <w:p>
      <w:pPr>
        <w:pStyle w:val="Heading3"/>
      </w:pPr>
      <w:r>
        <w:t xml:space="preserve">Abstract</w:t>
      </w:r>
    </w:p>
    <w:p>
      <w:pPr>
        <w:pStyle w:val="FirstParagraph"/>
      </w:pPr>
      <w:r>
        <w:t xml:space="preserve">This poster presentation explores the critical, yet often underappreciated role of the Statistician in navigating Afghanistan Kabul's complex socio-economic and humanitarian landscape. Amidst decades of conflict, infrastructure challenges, and data scarcity, rigorous statistical methods are not merely academic exercises but essential tools for survival, reconstruction, and sustainable development. We examine how modern Statistical frameworks can be adapted to the unique constraints of Afghanistan Kabul to provide actionable insights for international NGOs (INGOs), government ministries (MoPHP), and local communities.</w:t>
      </w:r>
    </w:p>
    <w:bookmarkEnd w:id="21"/>
    <w:bookmarkStart w:id="22" w:name="introduction"/>
    <w:p>
      <w:pPr>
        <w:pStyle w:val="Heading3"/>
      </w:pPr>
      <w:r>
        <w:t xml:space="preserve">1. Introduction</w:t>
      </w:r>
    </w:p>
    <w:p>
      <w:pPr>
        <w:pStyle w:val="FirstParagraph"/>
      </w:pPr>
      <w:r>
        <w:t xml:space="preserve">The landscape of Afghanistan Kabul is characterized by rapid demographic shifts, ongoing humanitarian crises, and fragile governance structures. For policymakers in Afghanistan Kabul, decision-making has historically relied on fragmented data or outdated censuses. The emergence of the modern Statistician within this context marks a paradigm shift from anecdotal evidence to data-driven policy formulation.</w:t>
      </w:r>
    </w:p>
    <w:bookmarkEnd w:id="22"/>
    <w:bookmarkStart w:id="23" w:name="background-and-context"/>
    <w:p>
      <w:pPr>
        <w:pStyle w:val="Heading3"/>
      </w:pPr>
      <w:r>
        <w:t xml:space="preserve">2. Background and Context</w:t>
      </w:r>
    </w:p>
    <w:p>
      <w:pPr>
        <w:pStyle w:val="FirstParagraph"/>
      </w:pPr>
      <w:r>
        <w:t xml:space="preserve">In Afghanistan Kabul, the collection of reliable data faces monumental challenges, including security risks, limited digital infrastructure, and cultural sensitivities regarding household surveys. Traditional Statistical methodologies often fail to account for these non-standard errors or response biases specific to Afghan culture.</w:t>
      </w:r>
    </w:p>
    <w:p>
      <w:pPr>
        <w:numPr>
          <w:ilvl w:val="0"/>
          <w:numId w:val="1001"/>
        </w:numPr>
        <w:pStyle w:val="Compact"/>
      </w:pPr>
      <w:r>
        <w:rPr>
          <w:bCs/>
          <w:b/>
        </w:rPr>
        <w:t xml:space="preserve">Data Scarcity:</w:t>
      </w:r>
      <w:r>
        <w:t xml:space="preserve"> </w:t>
      </w:r>
      <w:r>
        <w:t xml:space="preserve">Gaps in health, education, and agricultural statistics in Afghanistan Kabul necessitate innovative imputation techniques.</w:t>
      </w:r>
    </w:p>
    <w:p>
      <w:pPr>
        <w:numPr>
          <w:ilvl w:val="0"/>
          <w:numId w:val="1001"/>
        </w:numPr>
        <w:pStyle w:val="Compact"/>
      </w:pPr>
      <w:r>
        <w:rPr>
          <w:bCs/>
          <w:b/>
        </w:rPr>
        <w:t xml:space="preserve">Rapid Changes:</w:t>
      </w:r>
      <w:r>
        <w:t xml:space="preserve"> </w:t>
      </w:r>
      <w:r>
        <w:t xml:space="preserve">The volatile nature of the region requires real-time Statistical modeling to track displacement and food insecurity.</w:t>
      </w:r>
    </w:p>
    <w:p>
      <w:pPr>
        <w:numPr>
          <w:ilvl w:val="0"/>
          <w:numId w:val="1001"/>
        </w:numPr>
        <w:pStyle w:val="Compact"/>
      </w:pPr>
      <w:r>
        <w:rPr>
          <w:bCs/>
          <w:b/>
        </w:rPr>
        <w:t xml:space="preserve">Cultural Nuance:</w:t>
      </w:r>
      <w:r>
        <w:t xml:space="preserve"> </w:t>
      </w:r>
      <w:r>
        <w:t xml:space="preserve">The Statistician must navigate gender-specific data collection protocols prevalent in parts of Afghanistan Kabul.</w:t>
      </w:r>
    </w:p>
    <w:bookmarkEnd w:id="23"/>
    <w:bookmarkStart w:id="25" w:name="methodology"/>
    <w:p>
      <w:pPr>
        <w:pStyle w:val="Heading3"/>
      </w:pPr>
      <w:r>
        <w:t xml:space="preserve">3. Methodology</w:t>
      </w:r>
    </w:p>
    <w:p>
      <w:pPr>
        <w:pStyle w:val="FirstParagraph"/>
      </w:pPr>
      <w:r>
        <w:t xml:space="preserve">This presentation proposes an adaptive Statistical framework tailored specifically for the operational realities of Afghanistan Kabul. The methodology integrates Bayesian inference to handle small sample sizes common in remote areas of Afghanistan Kabul, and uses spatial Statistics to map resource distribution accurately across the city and its peripheries.</w:t>
      </w:r>
    </w:p>
    <w:bookmarkStart w:id="24" w:name="key-analytical-approaches"/>
    <w:p>
      <w:pPr>
        <w:pStyle w:val="Heading4"/>
      </w:pPr>
      <w:r>
        <w:t xml:space="preserve">Key Analytical Approaches:</w:t>
      </w:r>
    </w:p>
    <w:p>
      <w:pPr>
        <w:numPr>
          <w:ilvl w:val="0"/>
          <w:numId w:val="1002"/>
        </w:numPr>
        <w:pStyle w:val="Compact"/>
      </w:pPr>
      <w:r>
        <w:rPr>
          <w:bCs/>
          <w:b/>
        </w:rPr>
        <w:t xml:space="preserve">Multivariate Regression Analysis:</w:t>
      </w:r>
      <w:r>
        <w:t xml:space="preserve"> </w:t>
      </w:r>
      <w:r>
        <w:t xml:space="preserve">To isolate the impact of economic sanctions on household welfare in Afghanistan Kabul.</w:t>
      </w:r>
    </w:p>
    <w:p>
      <w:pPr>
        <w:numPr>
          <w:ilvl w:val="0"/>
          <w:numId w:val="1002"/>
        </w:numPr>
        <w:pStyle w:val="Compact"/>
      </w:pPr>
      <w:r>
        <w:rPr>
          <w:bCs/>
          <w:b/>
        </w:rPr>
        <w:t xml:space="preserve">Spatial Geostatistics:</w:t>
      </w:r>
      <w:r>
        <w:t xml:space="preserve"> </w:t>
      </w:r>
      <w:r>
        <w:t xml:space="preserve">Mapping disease outbreaks and healthcare accessibility specifically within urban centers of Afghanistan Kabul.</w:t>
      </w:r>
    </w:p>
    <w:p>
      <w:pPr>
        <w:numPr>
          <w:ilvl w:val="0"/>
          <w:numId w:val="1002"/>
        </w:numPr>
        <w:pStyle w:val="Compact"/>
      </w:pPr>
      <w:r>
        <w:t xml:space="preserve"> Tracking educational attainment recovery post-conflict for youth demographics in Afghanistan Kabul.</w:t>
      </w:r>
    </w:p>
    <w:bookmarkEnd w:id="24"/>
    <w:bookmarkEnd w:id="25"/>
    <w:bookmarkStart w:id="26" w:name="objectives"/>
    <w:p>
      <w:pPr>
        <w:pStyle w:val="Heading3"/>
      </w:pPr>
      <w:r>
        <w:t xml:space="preserve">4. Objectives</w:t>
      </w:r>
    </w:p>
    <w:p>
      <w:pPr>
        <w:pStyle w:val="FirstParagraph"/>
      </w:pPr>
      <w:r>
        <w:t xml:space="preserve">The primary objective of this academic exploration is to empower the Statistician in Afghanistan Kabul to act as a bridge between raw, noisy data and clear policy recommendations. By refining estimation techniques that are robust against missing data—a common occurrence in Afghanistan Kabul—we aim to improve the predictive accuracy of humanitarian aid distribution and long-term development planning.</w:t>
      </w:r>
    </w:p>
    <w:bookmarkEnd w:id="26"/>
    <w:bookmarkStart w:id="27" w:name="expected-outcomes-impact"/>
    <w:p>
      <w:pPr>
        <w:pStyle w:val="Heading3"/>
      </w:pPr>
      <w:r>
        <w:t xml:space="preserve">5. Expected Outcomes &amp; Impact</w:t>
      </w:r>
    </w:p>
    <w:p>
      <w:pPr>
        <w:pStyle w:val="FirstParagraph"/>
      </w:pPr>
      <w:r>
        <w:t xml:space="preserve">The implementation of these advanced Statistical methods in Afghanistan Kabul promises to yield several critical outcomes:</w:t>
      </w:r>
    </w:p>
    <w:p>
      <w:pPr>
        <w:pStyle w:val="BodyText"/>
      </w:pPr>
      <w:r>
        <w:t xml:space="preserve">📊</w:t>
      </w:r>
    </w:p>
    <w:p>
      <w:pPr>
        <w:pStyle w:val="BodyText"/>
      </w:pPr>
      <w:r>
        <w:t xml:space="preserve">Figure 1. Simulated impact of Bayesian modeling on aid distribution efficiency in Afghanistan Kabul.</w:t>
      </w:r>
    </w:p>
    <w:p>
      <w:pPr>
        <w:numPr>
          <w:ilvl w:val="0"/>
          <w:numId w:val="1003"/>
        </w:numPr>
        <w:pStyle w:val="Compact"/>
      </w:pPr>
      <w:r>
        <w:rPr>
          <w:bCs/>
          <w:b/>
        </w:rPr>
        <w:t xml:space="preserve">Precision:</w:t>
      </w:r>
      <w:r>
        <w:t xml:space="preserve"> </w:t>
      </w:r>
      <w:r>
        <w:t xml:space="preserve">Enhancing the accuracy of poverty line estimations across diverse districts in Afghanistan Kabul.</w:t>
      </w:r>
    </w:p>
    <w:p>
      <w:pPr>
        <w:numPr>
          <w:ilvl w:val="0"/>
          <w:numId w:val="1003"/>
        </w:numPr>
        <w:pStyle w:val="Compact"/>
      </w:pPr>
      <w:r>
        <w:rPr>
          <w:bCs/>
          <w:b/>
        </w:rPr>
        <w:t xml:space="preserve">Efficacy:</w:t>
      </w:r>
      <w:r>
        <w:t xml:space="preserve"> </w:t>
      </w:r>
      <w:r>
        <w:t xml:space="preserve">Reducing waste in humanitarian supply chains by applying Statistical optimization models.</w:t>
      </w:r>
    </w:p>
    <w:p>
      <w:pPr>
        <w:numPr>
          <w:ilvl w:val="0"/>
          <w:numId w:val="1003"/>
        </w:numPr>
        <w:pStyle w:val="Compact"/>
      </w:pPr>
      <w:r>
        <w:rPr>
          <w:bCs/>
          <w:b/>
        </w:rPr>
        <w:t xml:space="preserve">Capacity Building:</w:t>
      </w:r>
      <w:r>
        <w:t xml:space="preserve"> </w:t>
      </w:r>
      <w:r>
        <w:t xml:space="preserve">Establishing a local cadre of highly skilled Statisticians trained to operate independently within Afghanistan Kabul's unique constraints.</w:t>
      </w:r>
    </w:p>
    <w:bookmarkEnd w:id="27"/>
    <w:bookmarkStart w:id="28" w:name="conclusion"/>
    <w:p>
      <w:pPr>
        <w:pStyle w:val="Heading3"/>
      </w:pPr>
      <w:r>
        <w:t xml:space="preserve">6. Conclusion</w:t>
      </w:r>
    </w:p>
    <w:p>
      <w:pPr>
        <w:pStyle w:val="FirstParagraph"/>
      </w:pPr>
      <w:r>
        <w:t xml:space="preserve">The role of the Statistician in Afghanistan Kabul transcends mere number crunching; it is an act of advocacy for transparency, efficiency, and human welfare. By adapting global best practices to the local context of Afghanistan Kabul, we can construct a robust data infrastructure that supports sustainable peace and development. The integration of rigorous Statistical science into everyday policymaking in Afghanistan Kabul is not just an academic ideal—it is a practical necessity for the resilience of Afghan society.</w:t>
      </w:r>
    </w:p>
    <w:bookmarkEnd w:id="28"/>
    <w:bookmarkStart w:id="29" w:name="acknowledgements"/>
    <w:p>
      <w:pPr>
        <w:pStyle w:val="Heading3"/>
      </w:pPr>
      <w:r>
        <w:t xml:space="preserve">7. Acknowledgements</w:t>
      </w:r>
    </w:p>
    <w:p>
      <w:pPr>
        <w:pStyle w:val="FirstParagraph"/>
      </w:pPr>
      <w:r>
        <w:t xml:space="preserve">We extend our gratitude to the statistical departments of Kabul University and collaborating international agencies supporting data initiatives in Afghanistan Kabul for their foundational datasets and logistical support.</w:t>
      </w:r>
    </w:p>
    <w:bookmarkEnd w:id="29"/>
    <w:p>
      <w:pPr>
        <w:pStyle w:val="BodyText"/>
      </w:pPr>
      <w:r>
        <w:t xml:space="preserve">© 2024 Statistical Research Initiative for Afghanistan Kabul | Presented at the International Conference on Data in Conflict Zones</w:t>
      </w:r>
    </w:p>
    <w:p>
      <w:pPr>
        <w:pStyle w:val="BodyText"/>
      </w:pPr>
      <w:r>
        <w:t xml:space="preserve">Keywords: Statistician, Data Science, Afghanistan Kabul, Humanitarian Aid, Bayesian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Statisticians in Afghanistan Kabul</dc:title>
  <dc:creator/>
  <dc:language>en</dc:language>
  <cp:keywords/>
  <dcterms:created xsi:type="dcterms:W3CDTF">2026-07-29T19:37:13Z</dcterms:created>
  <dcterms:modified xsi:type="dcterms:W3CDTF">2026-07-29T19:37:13Z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