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Wellington</w:t>
      </w:r>
    </w:p>
    <w:bookmarkStart w:id="20" w:name="bridging-data-and-decision-making"/>
    <w:p>
      <w:pPr>
        <w:pStyle w:val="Heading1"/>
      </w:pPr>
      <w:r>
        <w:t xml:space="preserve">Bridging Data and Decision-Making</w:t>
      </w:r>
    </w:p>
    <w:p>
      <w:pPr>
        <w:pStyle w:val="FirstParagraph"/>
      </w:pPr>
      <w:r>
        <w:t xml:space="preserve">A Poster Presentation on the Evolution and Impact of the Statistician in New Zealand Wellington</w:t>
      </w:r>
    </w:p>
    <w:bookmarkEnd w:id="20"/>
    <w:bookmarkStart w:id="21" w:name="X5e1fc84add2d114bb75f8596677acc915601413"/>
    <w:p>
      <w:pPr>
        <w:pStyle w:val="Heading2"/>
      </w:pPr>
      <w:r>
        <w:t xml:space="preserve">Introduction: The Statistical Landscape of Wellington</w:t>
      </w:r>
    </w:p>
    <w:p>
      <w:pPr>
        <w:pStyle w:val="FirstParagraph"/>
      </w:pPr>
      <w:r>
        <w:t xml:space="preserve">New Zealand’s capital, Wellington, stands as a pivotal hub for public policy, creative industries , and technological innovation. Within this dynamic urban ecosystem , the role of the Statistician has evolved from behind-the-scenes data crunching to becoming a central strategic partner in governance and business. This poster presentation explores how statistical expertise is shaping outcomes in New Zealand Wellington, highlighting specific case studies where data-driven insights have led to tangible societal benefits.</w:t>
      </w:r>
    </w:p>
    <w:p>
      <w:pPr>
        <w:pStyle w:val="BodyText"/>
      </w:pPr>
      <w:r>
        <w:t xml:space="preserve">The transition toward evidence-based policy has never been more critical. In New Zealand Wellington , rapid urbanization, climate change concerns, and shifting economic landscapes require rigorous analysis. The Statistician is at the forefront of this transformation , providing the methodological rigor needed to interpret complex datasets arising from government censuses, healthcare records, and market trends.</w:t>
      </w:r>
    </w:p>
    <w:bookmarkEnd w:id="21"/>
    <w:bookmarkStart w:id="22" w:name="X07505964c45d3a1a625f0bf7fe9ce4e58b67ab6"/>
    <w:p>
      <w:pPr>
        <w:pStyle w:val="Heading2"/>
      </w:pPr>
      <w:r>
        <w:t xml:space="preserve">The Modern Statistician: Beyond Calculation</w:t>
      </w:r>
    </w:p>
    <w:p>
      <w:pPr>
        <w:pStyle w:val="FirstParagraph"/>
      </w:pPr>
      <w:r>
        <w:t xml:space="preserve">To understand the impact of statistics in New Zealand Wellington , one must first define the contemporary role of the Statistician. Traditionally viewed as mathematicians who compute averages and variances, modern statisticians are now data scientists , visualizers, and communicators. They possess a multidisciplinary skill set that includes:</w:t>
      </w:r>
    </w:p>
    <w:p>
      <w:pPr>
        <w:numPr>
          <w:ilvl w:val="0"/>
          <w:numId w:val="1001"/>
        </w:numPr>
        <w:pStyle w:val="Compact"/>
      </w:pPr>
      <w:r>
        <w:rPr>
          <w:bCs/>
          <w:b/>
        </w:rPr>
        <w:t xml:space="preserve">Predictive Modeling:</w:t>
      </w:r>
      <w:r>
        <w:t xml:space="preserve"> </w:t>
      </w:r>
      <w:r>
        <w:t xml:space="preserve">Utilizing machine learning algorithms to forecast outcomes in public health and infrastructure planning.</w:t>
      </w:r>
    </w:p>
    <w:p>
      <w:pPr>
        <w:numPr>
          <w:ilvl w:val="0"/>
          <w:numId w:val="1001"/>
        </w:numPr>
        <w:pStyle w:val="Compact"/>
      </w:pPr>
      <w:r>
        <w:rPr>
          <w:bCs/>
          <w:b/>
        </w:rPr>
        <w:t xml:space="preserve">Data Visualization :</w:t>
      </w:r>
      <w:r>
        <w:t xml:space="preserve"> </w:t>
      </w:r>
      <w:r>
        <w:t xml:space="preserve">Translating complex numerical data into accessible graphical representations for policymakers and the general public.</w:t>
      </w:r>
    </w:p>
    <w:p>
      <w:pPr>
        <w:numPr>
          <w:ilvl w:val="0"/>
          <w:numId w:val="1001"/>
        </w:numPr>
        <w:pStyle w:val="Compact"/>
      </w:pPr>
      <w:r>
        <w:t xml:space="preserve">Ethical Data Management: Ensuring privacy and ethical standards are met when handling sensitive population data, a crucial aspect in New Zealand Wellington where community trust is paramount.</w:t>
      </w:r>
    </w:p>
    <w:p>
      <w:pPr>
        <w:pStyle w:val="FirstParagraph"/>
      </w:pPr>
      <w:r>
        <w:t xml:space="preserve">In the context of New Zealand Wellington , these skills are particularly vital. The city hosts numerous government agencies and research institutes that rely on high-quality statistical analysis to justify budget allocations and policy changes. The Statistician acts as a bridge between raw data and actionable intelligence, ensuring that decisions are not made on intuition alone but on solid empirical evidence.</w:t>
      </w:r>
    </w:p>
    <w:bookmarkEnd w:id="22"/>
    <w:bookmarkStart w:id="26" w:name="X02cd0ed387e74631f373f7fc9dc1bd3eccc288a"/>
    <w:p>
      <w:pPr>
        <w:pStyle w:val="Heading2"/>
      </w:pPr>
      <w:r>
        <w:t xml:space="preserve">Case Studies: Statistical Impact in Action</w:t>
      </w:r>
    </w:p>
    <w:bookmarkStart w:id="23" w:name="public-health-and-epidemic-response"/>
    <w:p>
      <w:pPr>
        <w:pStyle w:val="Heading3"/>
      </w:pPr>
      <w:r>
        <w:t xml:space="preserve">1. Public Health and Epidemic Response</w:t>
      </w:r>
    </w:p>
    <w:p>
      <w:pPr>
        <w:pStyle w:val="FirstParagraph"/>
      </w:pPr>
      <w:r>
        <w:t xml:space="preserve">New Zealand Wellington has been a testbed for robust public health strategies, particularly evident during recent global health challenges. Statisticians played a crucial role in modeling transmission rates, analyzing vaccine efficacy across different demographics, and optimizing resource distribution within hospitals. By employing time-series analysis and Bayesian inference , statisticians helped the Health Board in New Zealand Wellington anticipate surges in patient admissions, thereby saving lives through proactive management of healthcare capacity.</w:t>
      </w:r>
    </w:p>
    <w:bookmarkEnd w:id="23"/>
    <w:bookmarkStart w:id="24" w:name="urban-planning-and-infrastructure"/>
    <w:p>
      <w:pPr>
        <w:pStyle w:val="Heading3"/>
      </w:pPr>
      <w:r>
        <w:t xml:space="preserve">2. Urban Planning and Infrastructure</w:t>
      </w:r>
    </w:p>
    <w:p>
      <w:pPr>
        <w:pStyle w:val="FirstParagraph"/>
      </w:pPr>
      <w:r>
        <w:t xml:space="preserve">As a compact capital city , Wellington faces unique geographical constraints regarding transport and housing. Statisticians have utilized spatial analysis and geostatistics to model traffic flow patterns , identify bottlenecks, and propose efficient public transport routes. For instance, recent studies led by local statistical teams have informed the development of the light rail extension in New Zealand Wellington . By analyzing commuter data over a decade, statisticians provided the evidence base required to secure funding and design a system that maximizes utility for residents while minimizing environmental impact.</w:t>
      </w:r>
    </w:p>
    <w:bookmarkEnd w:id="24"/>
    <w:bookmarkStart w:id="25" w:name="Xb4ef8a9c3dbb8985ef3cf84699c2e590d6e9422"/>
    <w:p>
      <w:pPr>
        <w:pStyle w:val="Heading3"/>
      </w:pPr>
      <w:r>
        <w:t xml:space="preserve">3. Economic Development and Creative Industries</w:t>
      </w:r>
    </w:p>
    <w:p>
      <w:pPr>
        <w:pStyle w:val="FirstParagraph"/>
      </w:pPr>
      <w:r>
        <w:t xml:space="preserve">New Zealand Wellington is widely recognized as the creative capital of New Zealand , home to film production, digital media, and design firms. Statisticians are increasingly employed by these sectors to analyze consumer behavior, track market trends, and measure the economic impact of cultural events. By leveraging big data analytics , statisticians help businesses in New Zealand Wellington understand their audiences better , leading to more targeted marketing strategies and sustainable growth.</w:t>
      </w:r>
    </w:p>
    <w:bookmarkEnd w:id="25"/>
    <w:bookmarkEnd w:id="26"/>
    <w:bookmarkStart w:id="27" w:name="challenges-and-future-directions"/>
    <w:p>
      <w:pPr>
        <w:pStyle w:val="Heading2"/>
      </w:pPr>
      <w:r>
        <w:t xml:space="preserve">Challenges and Future Directions</w:t>
      </w:r>
    </w:p>
    <w:p>
      <w:pPr>
        <w:pStyle w:val="FirstParagraph"/>
      </w:pPr>
      <w:r>
        <w:t xml:space="preserve">Despite the successes, the profession faces significant challenges. The volume of data generated in New Zealand Wellington is growing exponentially , often outpacing the capacity for manual analysis. This necessitates continuous upskilling for Statisticians in areas such as artificial intelligence and cloud computing.</w:t>
      </w:r>
    </w:p>
    <w:p>
      <w:pPr>
        <w:pStyle w:val="BodyText"/>
      </w:pPr>
      <w:r>
        <w:t xml:space="preserve">Furthermore, there is an ongoing need to improve statistical literacy among the general public and policymakers. Misinterpretation of data can lead to flawed decisions. Therefore , part of the Statistician’s role in New Zealand Wellington involves advocacy and education – explaining uncertainty, confidence intervals, and correlation versus causation in layman's terms.</w:t>
      </w:r>
    </w:p>
    <w:p>
      <w:pPr>
        <w:pStyle w:val="BodyText"/>
      </w:pPr>
      <w:r>
        <w:t xml:space="preserve">Looking ahead , collaboration between academic institutions like Victoria University of Wellington and industry partners will be essential. Joint research initiatives can foster innovation , ensuring that the statistical methodologies used in New Zealand Wellington remain cutting-edge and globally competitive.</w:t>
      </w:r>
    </w:p>
    <w:bookmarkEnd w:id="27"/>
    <w:bookmarkStart w:id="28" w:name="conclusion"/>
    <w:p>
      <w:pPr>
        <w:pStyle w:val="Heading2"/>
      </w:pPr>
      <w:r>
        <w:t xml:space="preserve">Conclusion</w:t>
      </w:r>
    </w:p>
    <w:p>
      <w:pPr>
        <w:pStyle w:val="FirstParagraph"/>
      </w:pPr>
      <w:r>
        <w:t xml:space="preserve">The evidence presented in this poster underscores the indispensable role of the Statistician in modern society. In New Zealand Wellington , statistics are not just numbers; they are the foundation upon which effective governance, efficient infrastructure, and thriving industries are built.</w:t>
      </w:r>
    </w:p>
    <w:p>
      <w:pPr>
        <w:pStyle w:val="BodyText"/>
      </w:pPr>
      <w:r>
        <w:t xml:space="preserve">From managing public health crises to shaping urban landscapes and boosting economic growth , statisticians provide the clarity needed to navigate complexity. As we move further into a data-centric future , the demand for skilled Statisticians in New Zealand Wellington will only continue to rise. It is imperative that we support this profession through education, investment, and recognition of its critical value to our community.</w:t>
      </w:r>
    </w:p>
    <w:p>
      <w:pPr>
        <w:pStyle w:val="BodyText"/>
      </w:pPr>
      <w:r>
        <w:t xml:space="preserve">In summary , the integration of statistical expertise into every level of decision-making ensures that New Zealand Wellington remains a progressive, resilient , and insightful city for all its inhabitants.</w:t>
      </w:r>
    </w:p>
    <w:bookmarkEnd w:id="28"/>
    <w:bookmarkStart w:id="29" w:name="references"/>
    <w:p>
      <w:pPr>
        <w:pStyle w:val="Heading3"/>
      </w:pPr>
      <w:r>
        <w:t xml:space="preserve">References</w:t>
      </w:r>
    </w:p>
    <w:p>
      <w:pPr>
        <w:numPr>
          <w:ilvl w:val="0"/>
          <w:numId w:val="1002"/>
        </w:numPr>
        <w:pStyle w:val="Compact"/>
      </w:pPr>
      <w:r>
        <w:t xml:space="preserve">New Zealand Ministry of Statistics. (2023). Annual Census Report.</w:t>
      </w:r>
    </w:p>
    <w:p>
      <w:pPr>
        <w:numPr>
          <w:ilvl w:val="0"/>
          <w:numId w:val="1002"/>
        </w:numPr>
        <w:pStyle w:val="Compact"/>
      </w:pPr>
      <w:r>
        <w:t xml:space="preserve">Victoria University of Wellington School of Mathematics and Statistics. (2024). Research Highlights in Applied Stats.</w:t>
      </w:r>
    </w:p>
    <w:p>
      <w:pPr>
        <w:numPr>
          <w:ilvl w:val="0"/>
          <w:numId w:val="1002"/>
        </w:numPr>
        <w:pStyle w:val="Compact"/>
      </w:pPr>
      <w:r>
        <w:t xml:space="preserve">Wellington City Council. (2023). Urban Development Strategy: Data-Driven Insights.</w:t>
      </w:r>
    </w:p>
    <w:p>
      <w:pPr>
        <w:numPr>
          <w:ilvl w:val="0"/>
          <w:numId w:val="1002"/>
        </w:numPr>
        <w:pStyle w:val="Compact"/>
      </w:pPr>
      <w:r>
        <w:t xml:space="preserve">New Zealand Health Agency. (2023). Epidemiological Modeling Review.</w:t>
      </w:r>
    </w:p>
    <w:bookmarkEnd w:id="29"/>
    <w:p>
      <w:pPr>
        <w:pStyle w:val="FirstParagraph"/>
      </w:pPr>
      <w:r>
        <w:t xml:space="preserve">© 2024 Academic Poster Presentation Series. Presented in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Wellington</dc:title>
  <dc:creator/>
  <dc:language>en</dc:language>
  <cp:keywords/>
  <dcterms:created xsi:type="dcterms:W3CDTF">2026-07-29T17:20:38Z</dcterms:created>
  <dcterms:modified xsi:type="dcterms:W3CDTF">2026-07-29T17:20:38Z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