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f34844f72b2688bf460e27dc7b32b4caf2c5414"/>
    <w:p>
      <w:pPr>
        <w:pStyle w:val="Heading1"/>
      </w:pPr>
      <w:r>
        <w:t xml:space="preserve">Bridging Data and Development: The Critical Role of the Statistician in Tanzania Dar es Salaam</w:t>
      </w:r>
    </w:p>
    <w:p>
      <w:pPr>
        <w:pStyle w:val="FirstParagraph"/>
      </w:pPr>
      <w:r>
        <w:rPr>
          <w:bCs/>
          <w:b/>
        </w:rPr>
        <w:t xml:space="preserve">Presentation Focus:</w:t>
      </w:r>
      <w:r>
        <w:t xml:space="preserve"> </w:t>
      </w:r>
      <w:r>
        <w:t xml:space="preserve">Academic Poster Presentation on Statistical Methodology, Public Health, and Economic Planning.</w:t>
      </w:r>
    </w:p>
    <w:p>
      <w:pPr>
        <w:pStyle w:val="BodyText"/>
      </w:pPr>
      <w:r>
        <w:t xml:space="preserve">Location: University of Dar es Salaam / NISR Collaborative Forum</w:t>
      </w:r>
      <w:r>
        <w:br/>
      </w:r>
      <w:r>
        <w:t xml:space="preserve">Date: 2024</w:t>
      </w:r>
    </w:p>
    <w:bookmarkStart w:id="20" w:name="introduction-and-context"/>
    <w:p>
      <w:pPr>
        <w:pStyle w:val="Heading2"/>
      </w:pPr>
      <w:r>
        <w:t xml:space="preserve">1. Introduction and Context</w:t>
      </w:r>
    </w:p>
    <w:p>
      <w:pPr>
        <w:pStyle w:val="FirstParagraph"/>
      </w:pPr>
      <w:r>
        <w:t xml:space="preserve">In the rapidly evolving socio-economic landscape of East Africa, the city of Tanzania Dar es Salaam serves as the commercial hub and a critical focal point for national development initiatives. As one of the fastest-growing urban centers in Africa, it faces complex challenges ranging from infrastructure strain to public health crises and economic volatility. Within this dynamic environment, the role of a</w:t>
      </w:r>
      <w:r>
        <w:t xml:space="preserve"> </w:t>
      </w:r>
      <w:r>
        <w:rPr>
          <w:bCs/>
          <w:b/>
        </w:rPr>
        <w:t xml:space="preserve">Statistician</w:t>
      </w:r>
      <w:r>
        <w:t xml:space="preserve"> </w:t>
      </w:r>
      <w:r>
        <w:t xml:space="preserve">transcends mere data collection; it becomes a fundamental pillar for evidence-based decision-making.</w:t>
      </w:r>
    </w:p>
    <w:p>
      <w:pPr>
        <w:pStyle w:val="BodyText"/>
      </w:pPr>
      <w:r>
        <w:t xml:space="preserve">This poster presentation explores the multifaceted responsibilities of statisticians operating within Tanzania Dar es Salaam. It argues that robust statistical frameworks are not just academic exercises but essential tools for governance, resource allocation, and social equity. By analyzing local data trends in healthcare, urban planning, and education, we demonstrate how rigorous quantitative analysis directly impacts policy outcomes in this vibrant metropolis.</w:t>
      </w:r>
    </w:p>
    <w:bookmarkEnd w:id="20"/>
    <w:bookmarkStart w:id="23" w:name="Xc28a47acb20bbd6adab1db6e4420fc400adb174"/>
    <w:p>
      <w:pPr>
        <w:pStyle w:val="Heading2"/>
      </w:pPr>
      <w:r>
        <w:t xml:space="preserve">2. The Challenge: Data Scarcity and Complexity</w:t>
      </w:r>
    </w:p>
    <w:bookmarkStart w:id="21" w:name="data-gaps-in-urban-settings"/>
    <w:p>
      <w:pPr>
        <w:pStyle w:val="Heading3"/>
      </w:pPr>
      <w:r>
        <w:t xml:space="preserve">Data Gaps in Urban Settings</w:t>
      </w:r>
    </w:p>
    <w:p>
      <w:pPr>
        <w:pStyle w:val="FirstParagraph"/>
      </w:pPr>
      <w:r>
        <w:t xml:space="preserve">Dar es Salaam’s informal settlements, often referred to as "vitongoji," present unique challenges for traditional census methods. Rapid urbanization outpaces the frequency of national censuses conducted by the National Bureau of Statistics (NBS). Consequently, there is a significant lag in data availability regarding population density, housing conditions, and sanitation access.</w:t>
      </w:r>
    </w:p>
    <w:bookmarkEnd w:id="21"/>
    <w:bookmarkStart w:id="22" w:name="the-statisticians-mandate"/>
    <w:p>
      <w:pPr>
        <w:pStyle w:val="Heading3"/>
      </w:pPr>
      <w:r>
        <w:t xml:space="preserve">The Statistician’s Mandate</w:t>
      </w:r>
    </w:p>
    <w:p>
      <w:pPr>
        <w:pStyle w:val="FirstParagraph"/>
      </w:pPr>
      <w:r>
        <w:t xml:space="preserve">In this context, the modern</w:t>
      </w:r>
      <w:r>
        <w:t xml:space="preserve"> </w:t>
      </w:r>
      <w:r>
        <w:rPr>
          <w:bCs/>
          <w:b/>
        </w:rPr>
        <w:t xml:space="preserve">Statistician</w:t>
      </w:r>
      <w:r>
        <w:t xml:space="preserve"> </w:t>
      </w:r>
      <w:r>
        <w:t xml:space="preserve">must adopt innovative sampling techniques. Rather than relying solely on large-scale periodic censuses, statisticians in Tanzania Dar es Salaam are increasingly utilizing small-area estimation models and satellite imagery data to derive real-time insights. This shift is crucial for responding to immediate crises, such as cholera outbreaks or flood disasters common in the coastal city.</w:t>
      </w:r>
    </w:p>
    <w:bookmarkEnd w:id="22"/>
    <w:bookmarkEnd w:id="23"/>
    <w:bookmarkStart w:id="24" w:name="key-areas-of-statistical-application"/>
    <w:p>
      <w:pPr>
        <w:pStyle w:val="Heading2"/>
      </w:pPr>
      <w:r>
        <w:t xml:space="preserve">3. Key Areas of Statistical Application</w:t>
      </w:r>
    </w:p>
    <w:p>
      <w:pPr>
        <w:numPr>
          <w:ilvl w:val="0"/>
          <w:numId w:val="1001"/>
        </w:numPr>
        <w:pStyle w:val="Compact"/>
      </w:pPr>
      <w:r>
        <w:rPr>
          <w:bCs/>
          <w:b/>
        </w:rPr>
        <w:t xml:space="preserve">Public Health Surveillance:</w:t>
      </w:r>
      <w:r>
        <w:br/>
      </w:r>
      <w:r>
        <w:t xml:space="preserve">The Statistician plays a pivotal role in the Tanzania Dar es Salaam health sector by modeling disease transmission rates. For instance, during recent respiratory and vector-borne health challenges, statistical models were instrumental in predicting hotspots and optimizing vaccine distribution logistics. By analyzing morbidity and mortality data, statisticians help the Ministry of Health allocate resources to the most vulnerable wards.</w:t>
      </w:r>
    </w:p>
    <w:p>
      <w:pPr>
        <w:numPr>
          <w:ilvl w:val="0"/>
          <w:numId w:val="1001"/>
        </w:numPr>
        <w:pStyle w:val="Compact"/>
      </w:pPr>
      <w:r>
        <w:rPr>
          <w:bCs/>
          <w:b/>
        </w:rPr>
        <w:t xml:space="preserve">Economic Policy Formulation:</w:t>
      </w:r>
      <w:r>
        <w:br/>
      </w:r>
      <w:r>
        <w:t xml:space="preserve">As the economic engine of Tanzania, Dar es Salaam requires precise economic indicators. Statistians analyze employment rates, inflation trends specific to urban goods and services, and foreign direct investment flows. These metrics guide local government policies aimed at reducing unemployment among the youth population and fostering a conducive environment for small-to-medium enterprises (SMEs).</w:t>
      </w:r>
    </w:p>
    <w:p>
      <w:pPr>
        <w:numPr>
          <w:ilvl w:val="0"/>
          <w:numId w:val="1001"/>
        </w:numPr>
        <w:pStyle w:val="Compact"/>
      </w:pPr>
      <w:r>
        <w:rPr>
          <w:bCs/>
          <w:b/>
        </w:rPr>
        <w:t xml:space="preserve">Urban Infrastructure Planning:</w:t>
      </w:r>
      <w:r>
        <w:br/>
      </w:r>
      <w:r>
        <w:t xml:space="preserve">The rapid expansion of Tanzania Dar es Salaam necessitates data-driven urban planning. Statisticians collaborate with engineers and city planners to analyze traffic flow data, energy consumption patterns, and water usage. By employing time-series analysis, they can predict future infrastructure demands, ensuring that road networks and power grids are expanded efficiently before bottlenecks occur.</w:t>
      </w:r>
    </w:p>
    <w:bookmarkEnd w:id="24"/>
    <w:bookmarkStart w:id="29" w:name="methodological-approaches"/>
    <w:p>
      <w:pPr>
        <w:pStyle w:val="Heading2"/>
      </w:pPr>
      <w:r>
        <w:t xml:space="preserve">4. Methodological Approaches</w:t>
      </w:r>
    </w:p>
    <w:p>
      <w:pPr>
        <w:pStyle w:val="FirstParagraph"/>
      </w:pPr>
      <w:r>
        <w:t xml:space="preserve">The effectiveness of a</w:t>
      </w:r>
      <w:r>
        <w:t xml:space="preserve"> </w:t>
      </w:r>
      <w:r>
        <w:rPr>
          <w:bCs/>
          <w:b/>
        </w:rPr>
        <w:t xml:space="preserve">Statistician</w:t>
      </w:r>
      <w:r>
        <w:t xml:space="preserve"> </w:t>
      </w:r>
      <w:r>
        <w:t xml:space="preserve">in Tanzania Dar es Salaam depends on the methodological rigor applied to local data. This presentation highlights three primary approaches currently being utilized:</w:t>
      </w:r>
    </w:p>
    <w:bookmarkStart w:id="25" w:name="a.-bayesian-hierarchical-modeling"/>
    <w:p>
      <w:pPr>
        <w:pStyle w:val="Heading3"/>
      </w:pPr>
      <w:r>
        <w:t xml:space="preserve">A. Bayesian Hierarchical Modeling</w:t>
      </w:r>
    </w:p>
    <w:p>
      <w:pPr>
        <w:pStyle w:val="FirstParagraph"/>
      </w:pPr>
      <w:r>
        <w:t xml:space="preserve">This approach is particularly useful for estimating health outcomes in small geographical areas where sample sizes are small. It allows statisticians to borrow strength from neighboring areas, providing more reliable estimates for remote or underserved communities within the greater Dar es Salaam metropolitan area.</w:t>
      </w:r>
    </w:p>
    <w:bookmarkEnd w:id="25"/>
    <w:bookmarkStart w:id="26" w:name="b.-machine-learning-integration"/>
    <w:p>
      <w:pPr>
        <w:pStyle w:val="Heading3"/>
      </w:pPr>
      <w:r>
        <w:t xml:space="preserve">B. Machine Learning Integration</w:t>
      </w:r>
    </w:p>
    <w:p>
      <w:pPr>
        <w:pStyle w:val="FirstParagraph"/>
      </w:pPr>
      <w:r>
        <w:t xml:space="preserve">To handle big data from mobile money transactions and satellite imagery, traditional statistical methods are being supplemented with machine learning algorithms. This hybrid approach enables the detection of non-linear patterns in economic activity and urban sprawl that linear models might miss.</w:t>
      </w:r>
    </w:p>
    <w:bookmarkEnd w:id="26"/>
    <w:bookmarkStart w:id="27" w:name="c.-participatory-statistical-surveys"/>
    <w:p>
      <w:pPr>
        <w:pStyle w:val="Heading3"/>
      </w:pPr>
      <w:r>
        <w:t xml:space="preserve">C. Participatory Statistical Surveys</w:t>
      </w:r>
    </w:p>
    <w:p>
      <w:pPr>
        <w:pStyle w:val="FirstParagraph"/>
      </w:pPr>
      <w:r>
        <w:t xml:space="preserve">To ensure cultural relevance and accuracy, statisticians are increasingly engaging with community leaders in Tanzania Dar es Salaam to design surveys that respect local contexts. This mixed-methods approach combines quantitative rigor with qualitative understanding, reducing response bias.</w:t>
      </w:r>
    </w:p>
    <w:bookmarkEnd w:id="27"/>
    <w:bookmarkStart w:id="28" w:name="d.-longitudinal-cohort-studies"/>
    <w:p>
      <w:pPr>
        <w:pStyle w:val="Heading3"/>
      </w:pPr>
      <w:r>
        <w:t xml:space="preserve">D. Longitudinal Cohort Studies</w:t>
      </w:r>
    </w:p>
    <w:p>
      <w:pPr>
        <w:pStyle w:val="FirstParagraph"/>
      </w:pPr>
      <w:r>
        <w:t xml:space="preserve">Ongoing cohort studies in urban Tanzania provide deep insights into the intergenerational effects of poverty and education. Statisticians manage these complex datasets to track changes over time, offering a dynamic view of social mobility within the city.</w:t>
      </w:r>
    </w:p>
    <w:bookmarkEnd w:id="28"/>
    <w:bookmarkEnd w:id="29"/>
    <w:bookmarkStart w:id="30" w:name="implications-for-policy-and-practice"/>
    <w:p>
      <w:pPr>
        <w:pStyle w:val="Heading2"/>
      </w:pPr>
      <w:r>
        <w:t xml:space="preserve">5. Implications for Policy and Practice</w:t>
      </w:r>
    </w:p>
    <w:p>
      <w:pPr>
        <w:pStyle w:val="FirstParagraph"/>
      </w:pPr>
      <w:r>
        <w:t xml:space="preserve">The integration of advanced statistical practices in Tanzania Dar es Salaam has profound implications for policy formulation. Firstly, it promotes transparency in governance by making data accessible to the public. Secondly, it enhances accountability; when development projects are tied to specific statistical indicators, policymakers can be held responsible for meeting targets.</w:t>
      </w:r>
    </w:p>
    <w:p>
      <w:pPr>
        <w:pStyle w:val="BodyText"/>
      </w:pPr>
      <w:r>
        <w:t xml:space="preserve">Furthermore, the role of the Statistician extends beyond technical analysis to include capacity building. Training local researchers and government officials in statistical literacy ensures that data continues to inform decisions long after initial projects conclude. This knowledge transfer is essential for sustainable development in Tanzania Dar es Salaam.</w:t>
      </w:r>
    </w:p>
    <w:bookmarkEnd w:id="30"/>
    <w:bookmarkStart w:id="31" w:name="conclusion"/>
    <w:p>
      <w:pPr>
        <w:pStyle w:val="Heading2"/>
      </w:pPr>
      <w:r>
        <w:t xml:space="preserve">6. Conclusion</w:t>
      </w:r>
    </w:p>
    <w:p>
      <w:pPr>
        <w:pStyle w:val="FirstParagraph"/>
      </w:pPr>
      <w:r>
        <w:t xml:space="preserve">In conclusion, the Statistician is an indispensable asset to the developmental agenda of Tanzania Dar es Salaam. From navigating the complexities of informal settlements to modeling public health crises and optimizing economic policies, statistical expertise drives effective governance. As we look toward a future where data abundance will only increase, it is imperative that investment in statistical capacity matches the ambition of urban growth.</w:t>
      </w:r>
    </w:p>
    <w:p>
      <w:pPr>
        <w:pStyle w:val="BodyText"/>
      </w:pPr>
      <w:r>
        <w:t xml:space="preserve">This poster presentation calls for strengthened collaboration between academic institutions in Tanzania Dar es Salaam, government bodies like the National Bureau of Statistics, and international development partners. By combining global statistical standards with local contextual knowledge, we can build a data-driven society that is resilient, equitable, and prosperous.</w:t>
      </w:r>
    </w:p>
    <w:bookmarkEnd w:id="31"/>
    <w:p>
      <w:pPr>
        <w:pStyle w:val="BodyText"/>
      </w:pPr>
      <w:r>
        <w:rPr>
          <w:bCs/>
          <w:b/>
        </w:rPr>
        <w:t xml:space="preserve">Contact for Further Information:</w:t>
      </w:r>
    </w:p>
    <w:p>
      <w:pPr>
        <w:pStyle w:val="BodyText"/>
      </w:pPr>
      <w:r>
        <w:rPr>
          <w:iCs/>
          <w:i/>
        </w:rPr>
        <w:t xml:space="preserve">Data Science Department | University of Dar es Salaam</w:t>
      </w:r>
    </w:p>
    <w:p>
      <w:pPr>
        <w:pStyle w:val="BodyText"/>
      </w:pPr>
      <w:r>
        <w:br/>
      </w:r>
      <w:r>
        <w:t xml:space="preserve">© 2024 Academic Poster Presentation Series.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Tanzania Dar es Salaam</dc:title>
  <dc:creator/>
  <dc:language>en</dc:language>
  <cp:keywords/>
  <dcterms:created xsi:type="dcterms:W3CDTF">2026-07-30T03:08:34Z</dcterms:created>
  <dcterms:modified xsi:type="dcterms:W3CDTF">2026-07-30T03:08:34Z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