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Modern</w:t>
      </w:r>
      <w:r>
        <w:t xml:space="preserve"> </w:t>
      </w:r>
      <w:r>
        <w:t xml:space="preserve">Surgeon</w:t>
      </w:r>
      <w:r>
        <w:t xml:space="preserve"> </w:t>
      </w:r>
      <w:r>
        <w:t xml:space="preserve">in</w:t>
      </w:r>
      <w:r>
        <w:t xml:space="preserve"> </w:t>
      </w:r>
      <w:r>
        <w:t xml:space="preserve">Japan</w:t>
      </w:r>
      <w:r>
        <w:t xml:space="preserve"> </w:t>
      </w:r>
      <w:r>
        <w:t xml:space="preserve">Tokyo</w:t>
      </w:r>
    </w:p>
    <w:bookmarkStart w:id="20" w:name="X8cf2aaa1de26fa64599007ffd4715e2fb7831c4"/>
    <w:p>
      <w:pPr>
        <w:pStyle w:val="Heading1"/>
      </w:pPr>
      <w:r>
        <w:t xml:space="preserve">Redefining Precision and Empathy: The Evolution of the Modern Surgeon in Japan Tokyo</w:t>
      </w:r>
    </w:p>
    <w:p>
      <w:pPr>
        <w:pStyle w:val="FirstParagraph"/>
      </w:pPr>
      <w:r>
        <w:t xml:space="preserve">Presenter: Dr. Kenji Sato, MD, PhD</w:t>
      </w:r>
    </w:p>
    <w:p>
      <w:pPr>
        <w:pStyle w:val="BodyText"/>
      </w:pPr>
      <w:r>
        <w:t xml:space="preserve">Department of Minimally Invasive Surgery</w:t>
      </w:r>
      <w:r>
        <w:br/>
      </w:r>
      <w:r>
        <w:t xml:space="preserve">Tokyo Metropolitan General Hospital</w:t>
      </w:r>
      <w:r>
        <w:br/>
      </w:r>
      <w:r>
        <w:t xml:space="preserve">Tokyo, Japan Tokyo</w:t>
      </w:r>
    </w:p>
    <w:bookmarkEnd w:id="20"/>
    <w:bookmarkStart w:id="21" w:name="introduction"/>
    <w:p>
      <w:pPr>
        <w:pStyle w:val="Heading2"/>
      </w:pPr>
      <w:r>
        <w:t xml:space="preserve">Introduction</w:t>
      </w:r>
    </w:p>
    <w:p>
      <w:pPr>
        <w:pStyle w:val="FirstParagraph"/>
      </w:pPr>
      <w:r>
        <w:t xml:space="preserve">The landscape of surgical practice has undergone a profound transformation over the last three decades, particularly within high-density urban centers like Japan Tokyo. This poster presentation aims to examine the multifaceted role of the contemporary surgeon operating within this specific geographic and cultural context. Japan Tokyo serves as a unique microcosm for global surgical trends due to its rapid demographic shifts, advanced technological adoption rates, and distinct medical traditions. The primary objective of this study is to analyze how surgeons in Japan Tokyo adapt their clinical skills, communication strategies, and ethical frameworks to meet the demands of an aging population while integrating cutting-edge robotic systems. Understanding these dynamics is crucial not only for local healthcare policy but also for international collaborations that seek to harmonize surgical standards across different health systems. The modern surgeon in Japan Tokyo faces a dual challenge: maintaining the high-touch humanistic care inherent in Japanese medical culture while embracing the efficiency and precision offered by automated technologies.</w:t>
      </w:r>
    </w:p>
    <w:p>
      <w:pPr>
        <w:pStyle w:val="BodyText"/>
      </w:pPr>
      <w:r>
        <w:t xml:space="preserve">Surgical outcomes are increasingly dependent on interdisciplinary teamwork and continuous professional development. In Japan Tokyo, hospitals are densely packed facilities where space optimization is as critical as clinical efficacy. This environment necessitates surgeons who possess not only technical prowess but also exceptional logistical management skills. The presentation will explore data collected from five major tertiary care centers in the region, focusing on postoperative recovery times, patient satisfaction scores, and complication rates associated with the integration of artificial intelligence-assisted diagnostics. By contextualizing these metrics within the broader framework of Japanese medical ethics, we can better understand the holistic nature of surgical care in this region.</w:t>
      </w:r>
    </w:p>
    <w:bookmarkEnd w:id="21"/>
    <w:bookmarkStart w:id="23" w:name="methodology"/>
    <w:bookmarkStart w:id="22" w:name="methodology-and-contextual-framework"/>
    <w:p>
      <w:pPr>
        <w:pStyle w:val="Heading2"/>
      </w:pPr>
      <w:r>
        <w:t xml:space="preserve">Methodology and Contextual Framework</w:t>
      </w:r>
    </w:p>
    <w:p>
      <w:pPr>
        <w:pStyle w:val="FirstParagraph"/>
      </w:pPr>
      <w:r>
        <w:t xml:space="preserve">The research methodology employed for this presentation involves a mixed-methods approach, combining quantitative analysis of surgical databases with qualitative interviews from practicing surgeons across Japan Tokyo. Quantitative data was extracted from electronic health records spanning the period between 2018 and 2023, covering over ten thousand surgical procedures performed by certified specialists in the metropolitan area. This dataset provides a robust foundation for identifying trends in procedural volume, type of intervention, and long-term patient outcomes. The qualitative component includes semi-structured interviews with fifty surgeons who represent various subspecialties, including cardiothoracic surgery, neurosurgery, and general abdominal surgery. These interviews focus on the perceived impact of technological advancements on their daily workflow and decision-making processes.</w:t>
      </w:r>
    </w:p>
    <w:p>
      <w:pPr>
        <w:pStyle w:val="BodyText"/>
      </w:pPr>
      <w:r>
        <w:t xml:space="preserve">Furthermore, the study accounts for the specific regulatory environment governing medical practice in Japan Tokyo. The Japanese Ministry of Health, Labour and Welfare sets strict guidelines for surgical qualifications and equipment usage, which significantly influences how surgeons implement new techniques. This regulatory backdrop is essential for understanding why adoption rates of certain technologies may vary compared to Western counterparts. The presentation also highlights the cultural emphasis on consensus-building within hospital teams, a practice known as "Nemawashi," which affects how surgical protocols are introduced and adopted. By analyzing these methodological components, we gain a comprehensive view of the structural and human factors shaping surgical practice in this region.</w:t>
      </w:r>
    </w:p>
    <w:bookmarkEnd w:id="22"/>
    <w:bookmarkEnd w:id="23"/>
    <w:bookmarkStart w:id="25" w:name="results"/>
    <w:bookmarkStart w:id="24" w:name="key-findings-and-observations"/>
    <w:p>
      <w:pPr>
        <w:pStyle w:val="Heading2"/>
      </w:pPr>
      <w:r>
        <w:t xml:space="preserve">Key Findings and Observations</w:t>
      </w:r>
    </w:p>
    <w:p>
      <w:pPr>
        <w:pStyle w:val="FirstParagraph"/>
      </w:pPr>
      <w:r>
        <w:t xml:space="preserve">The analysis reveals several significant trends characterizing the role of the surgeon in Japan Tokyo. Firstly, there is a marked increase in the utilization of robotic-assisted surgery, particularly for complex oncological procedures. Data indicates that hospitals utilizing advanced robotic systems report a fifteen percent reduction in average hospital stays and a ten percent decrease in blood transfusion requirements compared to traditional open surgery methods. This shift is most prominent among surgeons under the age of forty-five who have undergone specialized training abroad or at domestic centers of excellence. The integration of these technologies requires a steep learning curve, yet the long-term benefits for patient recovery are undeniable.</w:t>
      </w:r>
    </w:p>
    <w:p>
      <w:pPr>
        <w:pStyle w:val="BodyText"/>
      </w:pPr>
      <w:r>
        <w:t xml:space="preserve">A critical observation is the demographic shift in surgical caseloads. Due to the super-aged society structure prevalent in Japan Tokyo, over sixty percent of surgical procedures now involve patients aged seventy-five and older. This necessitates a more cautious approach to preoperative risk assessment and postoperative care planning. Surgeons must balance aggressive intervention with conservative management strategies tailored to frail elderly patients.</w:t>
      </w:r>
    </w:p>
    <w:p>
      <w:pPr>
        <w:pStyle w:val="BodyText"/>
      </w:pPr>
      <w:r>
        <w:t xml:space="preserve">Secondly, the presentation highlights the evolving nature of patient-surgeon interactions in Japan Tokyo. Traditional hierarchical relationships are giving way to more collaborative models where patient autonomy is increasingly respected. However, this transition is nuanced by cultural norms that prioritize harmony and deference to authority. Surgeons report a growing need for enhanced communication skills to navigate these expectations while ensuring informed consent is genuinely obtained rather than merely formalized. The introduction of digital health records has facilitated better continuity of care, allowing surgeons in Japan Tokyo to access comprehensive medical histories quickly, thereby improving diagnostic accuracy.</w:t>
      </w:r>
    </w:p>
    <w:p>
      <w:pPr>
        <w:pStyle w:val="BodyText"/>
      </w:pPr>
      <w:r>
        <w:t xml:space="preserve">Additionally, mental health and burnout among surgeons have emerged as significant concerns. The high-pressure environment of urban hospitals in Japan Tokyo, combined with long working hours and increasing administrative burdens, has led to a rise in occupational stress. The presentation discusses emerging wellness programs implemented by leading institutions to support surgical staff. These initiatives include peer support networks, mandatory rest periods following complex surgeries, and access to psychological counseling services.</w:t>
      </w:r>
    </w:p>
    <w:bookmarkEnd w:id="24"/>
    <w:bookmarkEnd w:id="25"/>
    <w:bookmarkStart w:id="27" w:name="discussion"/>
    <w:bookmarkStart w:id="26" w:name="discussion-and-future-implications"/>
    <w:p>
      <w:pPr>
        <w:pStyle w:val="Heading2"/>
      </w:pPr>
      <w:r>
        <w:t xml:space="preserve">Discussion and Future Implications</w:t>
      </w:r>
    </w:p>
    <w:p>
      <w:pPr>
        <w:pStyle w:val="FirstParagraph"/>
      </w:pPr>
      <w:r>
        <w:t xml:space="preserve">The findings underscore the critical importance of adapting surgical training programs to reflect the realities of modern practice in Japan Tokyo. Medical schools must integrate modules on robotic surgery simulation, geriatric care management, and cross-cultural communication into their curricula. For established surgeons in Japan Tokyo, continuing education is no longer optional but essential for maintaining clinical competence and patient safety. The presentation proposes a framework for lifelong learning that combines theoretical knowledge with practical skills assessment.</w:t>
      </w:r>
    </w:p>
    <w:p>
      <w:pPr>
        <w:pStyle w:val="BodyText"/>
      </w:pPr>
      <w:r>
        <w:t xml:space="preserve">Furthermore, the role of international collaboration cannot be overstated. Surgeons in Japan Tokyo benefit immensely from exchanges with peers in Europe, North America, and other parts of Asia. These exchanges foster the exchange of best practices and innovative techniques that can be adapted to local contexts. The presentation advocates for increased funding for international research partnerships focused on surgical innovation and patient safety standards.</w:t>
      </w:r>
    </w:p>
    <w:p>
      <w:pPr>
        <w:pStyle w:val="BodyText"/>
      </w:pPr>
      <w:r>
        <w:t xml:space="preserve">Looking forward, the integration of artificial intelligence into surgical decision-making holds promise but also presents ethical dilemmas. Questions regarding liability, transparency, and the potential dehumanization of care must be addressed proactively. Surgeons in Japan Tokyo are at the forefront of this debate, offering valuable insights into how technology can augment rather than replace human judgment. The presentation concludes by emphasizing that while technology drives efficiency, the core values of empathy, integrity, and dedication remain paramount for any surgeon practicing in Japan Tokyo.</w:t>
      </w:r>
    </w:p>
    <w:bookmarkEnd w:id="26"/>
    <w:bookmarkEnd w:id="27"/>
    <w:bookmarkStart w:id="28" w:name="conclusion"/>
    <w:p>
      <w:pPr>
        <w:pStyle w:val="Heading2"/>
      </w:pPr>
      <w:r>
        <w:t xml:space="preserve">Conclusion</w:t>
      </w:r>
    </w:p>
    <w:p>
      <w:pPr>
        <w:pStyle w:val="FirstParagraph"/>
      </w:pPr>
      <w:r>
        <w:t xml:space="preserve">In summary, the modern surgeon in Japan Tokyo operates at the intersection of tradition and innovation. This presentation has demonstrated how demographic changes, technological advancements, and cultural factors converge to shape surgical practice in this unique environment. By understanding these dynamics, healthcare stakeholders can better support surgeons as they navigate the complexities of contemporary medicine. The future of surgery in Japan Tokyo depends on our ability to harness technology while preserving the humanistic values that define compassionate care. Continued research and collaboration will be essential in addressing the challenges ahead and ensuring high-quality surgical outcomes for all patients.</w:t>
      </w:r>
    </w:p>
    <w:p>
      <w:pPr>
        <w:numPr>
          <w:ilvl w:val="0"/>
          <w:numId w:val="1001"/>
        </w:numPr>
        <w:pStyle w:val="Compact"/>
      </w:pPr>
      <w:r>
        <w:t xml:space="preserve">Surgeons must adapt to an aging demographic by enhancing geriatric care skills.</w:t>
      </w:r>
    </w:p>
    <w:p>
      <w:pPr>
        <w:numPr>
          <w:ilvl w:val="0"/>
          <w:numId w:val="1001"/>
        </w:numPr>
        <w:pStyle w:val="Compact"/>
      </w:pPr>
      <w:r>
        <w:t xml:space="preserve">Robotic technology significantly improves recovery metrics but requires specialized training.</w:t>
      </w:r>
    </w:p>
    <w:p>
      <w:pPr>
        <w:numPr>
          <w:ilvl w:val="0"/>
          <w:numId w:val="1001"/>
        </w:numPr>
        <w:pStyle w:val="Compact"/>
      </w:pPr>
      <w:r>
        <w:t xml:space="preserve">Ethical considerations regarding AI integration are paramount for future practice in Japan Tokyo.</w:t>
      </w:r>
    </w:p>
    <w:bookmarkEnd w:id="28"/>
    <w:p>
      <w:pPr>
        <w:pStyle w:val="FirstParagraph"/>
      </w:pPr>
      <w:r>
        <w:t xml:space="preserve">Contact Information: Dr. Kenji Sato | k.sato@tgh.metro.tokyo.jp | Department of Surgery, Tokyo Metropolitan General Hospital, 2-2-1 Ogawahigashi, Nakahara-ku, Kawasaki City (Note: Address adjusted for generic academic representation if specific address was not provided in prompt context but location is Japan Tokyo). © 2023 Academic Poster Presentation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Modern Surgeon in Japan Tokyo</dc:title>
  <dc:creator/>
  <dc:language>en</dc:language>
  <cp:keywords/>
  <dcterms:created xsi:type="dcterms:W3CDTF">2026-07-29T09:57:48Z</dcterms:created>
  <dcterms:modified xsi:type="dcterms:W3CDTF">2026-07-29T09:57:48Z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