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Systemic</w:t>
      </w:r>
      <w:r>
        <w:t xml:space="preserve"> </w:t>
      </w:r>
      <w:r>
        <w:t xml:space="preserve">Resilience</w:t>
      </w:r>
      <w:r>
        <w:t xml:space="preserve"> </w:t>
      </w:r>
      <w:r>
        <w:t xml:space="preserve">in</w:t>
      </w:r>
      <w:r>
        <w:t xml:space="preserve"> </w:t>
      </w:r>
      <w:r>
        <w:t xml:space="preserve">Urban</w:t>
      </w:r>
      <w:r>
        <w:t xml:space="preserve"> </w:t>
      </w:r>
      <w:r>
        <w:t xml:space="preserve">Complexity: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0" w:name="X5a7f28ee29fef6dcd03a85245145ad3330d8661"/>
    <w:p>
      <w:pPr>
        <w:pStyle w:val="Heading1"/>
      </w:pPr>
      <w:r>
        <w:t xml:space="preserve">Systemic Resilience in Urban Complexity: The Role of the Systems Engineer in Israel Jerusalem</w:t>
      </w:r>
    </w:p>
    <w:p>
      <w:pPr>
        <w:pStyle w:val="FirstParagraph"/>
      </w:pPr>
      <w:r>
        <w:rPr>
          <w:bCs/>
          <w:b/>
        </w:rPr>
        <w:t xml:space="preserve">Autor:</w:t>
      </w:r>
      <w:r>
        <w:br/>
      </w:r>
      <w:r>
        <w:t xml:space="preserve">Marcus A. Vance</w:t>
      </w:r>
      <w:r>
        <w:br/>
      </w:r>
      <w:r>
        <w:t xml:space="preserve">Senior Systems Architect &amp; Academic Researcher</w:t>
      </w:r>
      <w:r>
        <w:br/>
      </w:r>
      <w:r>
        <w:t xml:space="preserve">Institute for Complex Urban Dynamics</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Jerusalem, Israel</w:t>
      </w:r>
    </w:p>
    <w:bookmarkEnd w:id="20"/>
    <w:bookmarkStart w:id="21" w:name="abstract"/>
    <w:p>
      <w:pPr>
        <w:pStyle w:val="Heading3"/>
      </w:pPr>
      <w:r>
        <w:t xml:space="preserve">Abstract</w:t>
      </w:r>
    </w:p>
    <w:p>
      <w:pPr>
        <w:pStyle w:val="FirstParagraph"/>
      </w:pPr>
      <w:r>
        <w:t xml:space="preserve">This poster presentation explores the critical intersection of systems engineering principles and the unique socio-technical challenges faced by Jerusalem, Israel. As one of the oldest cities in the world, Jerusalem presents a paradoxical environment where ancient infrastructure coexists with cutting-edge technological demands. This document argues that traditional engineering silos are insufficient for managing such complexity. Instead, we propose a holistic</w:t>
      </w:r>
      <w:r>
        <w:t xml:space="preserve"> </w:t>
      </w:r>
      <w:r>
        <w:t xml:space="preserve">Systems Engineer</w:t>
      </w:r>
      <w:r>
        <w:t xml:space="preserve"> </w:t>
      </w:r>
      <w:r>
        <w:t xml:space="preserve">approach that integrates cybersecurity, sustainable energy grids, and demographic data modeling to enhance urban resilience in</w:t>
      </w:r>
      <w:r>
        <w:t xml:space="preserve"> </w:t>
      </w:r>
      <w:r>
        <w:t xml:space="preserve">Israel Jerusalem</w:t>
      </w:r>
      <w:r>
        <w:t xml:space="preserve">. By applying cybernetic feedback loops and interdisciplinary collaboration frameworks, city planners can better navigate the political, environmental, and infrastructural pressures inherent to this historic metropolis.</w:t>
      </w:r>
    </w:p>
    <w:bookmarkEnd w:id="21"/>
    <w:bookmarkStart w:id="22" w:name="introduction-the-complexity-of-jerusalem"/>
    <w:p>
      <w:pPr>
        <w:pStyle w:val="Heading2"/>
      </w:pPr>
      <w:r>
        <w:t xml:space="preserve">1. Introduction: The Complexity of Jerusalem</w:t>
      </w:r>
    </w:p>
    <w:p>
      <w:pPr>
        <w:pStyle w:val="FirstParagraph"/>
      </w:pPr>
      <w:r>
        <w:t xml:space="preserve">The context of this study is specific and vital.</w:t>
      </w:r>
      <w:r>
        <w:t xml:space="preserve"> </w:t>
      </w:r>
      <w:r>
        <w:t xml:space="preserve">Israel Jerusalem</w:t>
      </w:r>
      <w:r>
        <w:t xml:space="preserve"> </w:t>
      </w:r>
      <w:r>
        <w:t xml:space="preserve">is not merely a city; it is a living laboratory of human history, religious significance, and geopolitical tension. From an engineering perspective, the city represents a high-stakes environment where system failures have disproportionate consequences. The infrastructure here must support millions of residents while accommodating global tourism and maintaining strict archaeological preservation standards.</w:t>
      </w:r>
    </w:p>
    <w:p>
      <w:pPr>
        <w:pStyle w:val="BodyText"/>
      </w:pPr>
      <w:r>
        <w:t xml:space="preserve">Traditional civil engineering approaches often fail to account for the non-linear dynamics of urban systems in this region. For instance, water management in Jerusalem cannot be viewed solely as a hydraulic problem; it is deeply intertwined with political borders, seasonal climate shifts affecting the Judean hills, and energy consumption patterns. Therefore, the role of the</w:t>
      </w:r>
      <w:r>
        <w:t xml:space="preserve"> </w:t>
      </w:r>
      <w:r>
        <w:t xml:space="preserve">Systems Engineer</w:t>
      </w:r>
      <w:r>
        <w:t xml:space="preserve"> </w:t>
      </w:r>
      <w:r>
        <w:t xml:space="preserve">becomes paramount. This professional acts as the integrator of diverse subsystems—transportation, energy, communications, and security—ensuring they function as a coherent whole rather than isolated components.</w:t>
      </w:r>
    </w:p>
    <w:bookmarkEnd w:id="22"/>
    <w:bookmarkStart w:id="23" w:name="methodology-a-holistic-systems-framework"/>
    <w:p>
      <w:pPr>
        <w:pStyle w:val="Heading2"/>
      </w:pPr>
      <w:r>
        <w:t xml:space="preserve">2. Methodology: A Holistic Systems Framework</w:t>
      </w:r>
    </w:p>
    <w:p>
      <w:pPr>
        <w:pStyle w:val="FirstParagraph"/>
      </w:pPr>
      <w:r>
        <w:t xml:space="preserve">The methodology presented in this poster utilizes a multi-layered systems analysis model tailored for the specific constraints of</w:t>
      </w:r>
      <w:r>
        <w:t xml:space="preserve"> </w:t>
      </w:r>
      <w:r>
        <w:t xml:space="preserve">Israel Jerusalem</w:t>
      </w:r>
      <w:r>
        <w:t xml:space="preserve">. We employ three core pillars:</w:t>
      </w:r>
    </w:p>
    <w:p>
      <w:pPr>
        <w:numPr>
          <w:ilvl w:val="0"/>
          <w:numId w:val="1001"/>
        </w:numPr>
        <w:pStyle w:val="Compact"/>
      </w:pPr>
      <w:r>
        <w:rPr>
          <w:bCs/>
          <w:b/>
        </w:rPr>
        <w:t xml:space="preserve">Cyber-Physical Integration:</w:t>
      </w:r>
      <w:r>
        <w:t xml:space="preserve"> </w:t>
      </w:r>
      <w:r>
        <w:t xml:space="preserve">Leveraging IoT sensors to monitor structural integrity of ancient sites while simultaneously optimizing modern traffic flow in dense urban centers.</w:t>
      </w:r>
    </w:p>
    <w:p>
      <w:pPr>
        <w:numPr>
          <w:ilvl w:val="0"/>
          <w:numId w:val="1001"/>
        </w:numPr>
        <w:pStyle w:val="Compact"/>
      </w:pPr>
      <w:r>
        <w:rPr>
          <w:bCs/>
          <w:b/>
        </w:rPr>
        <w:t xml:space="preserve">Socio-Technical Feedback Loops:</w:t>
      </w:r>
      <w:r>
        <w:t xml:space="preserve"> </w:t>
      </w:r>
      <w:r>
        <w:t xml:space="preserve">Creating digital twins of city districts that simulate the impact of policy changes on both physical infrastructure and social cohesion.</w:t>
      </w:r>
    </w:p>
    <w:p>
      <w:pPr>
        <w:numPr>
          <w:ilvl w:val="0"/>
          <w:numId w:val="1001"/>
        </w:numPr>
        <w:pStyle w:val="Compact"/>
      </w:pPr>
      <w:r>
        <w:rPr>
          <w:bCs/>
          <w:b/>
        </w:rPr>
        <w:t xml:space="preserve">Resilience Engineering:</w:t>
      </w:r>
      <w:r>
        <w:t xml:space="preserve"> </w:t>
      </w:r>
      <w:r>
        <w:t xml:space="preserve">Designing redundant systems that can withstand external shocks, whether they be natural disasters or regional instability, ensuring continuous service delivery in</w:t>
      </w:r>
      <w:r>
        <w:t xml:space="preserve"> </w:t>
      </w:r>
      <w:r>
        <w:t xml:space="preserve">Israel Jerusalem</w:t>
      </w:r>
      <w:r>
        <w:t xml:space="preserve">.</w:t>
      </w:r>
    </w:p>
    <w:p>
      <w:pPr>
        <w:pStyle w:val="FirstParagraph"/>
      </w:pPr>
      <w:r>
        <w:t xml:space="preserve">The data collection process involves interdisciplinary collaboration with local municipalities in Israel, academic institutions in Jerusalem, and international experts. This ensures that the technical solutions proposed are not only theoretically sound but also culturally and politically viable.</w:t>
      </w:r>
    </w:p>
    <w:bookmarkEnd w:id="23"/>
    <w:bookmarkStart w:id="24" w:name="Xca22cab67747c7e53444901f1557778a2fc340a"/>
    <w:p>
      <w:pPr>
        <w:pStyle w:val="Heading2"/>
      </w:pPr>
      <w:r>
        <w:t xml:space="preserve">3. Key Challenges and Systems Engineering Solutions</w:t>
      </w:r>
    </w:p>
    <w:p>
      <w:pPr>
        <w:pStyle w:val="FirstParagraph"/>
      </w:pPr>
      <w:r>
        <w:t xml:space="preserve">Sector</w:t>
      </w:r>
    </w:p>
    <w:bookmarkEnd w:id="24"/>
    <w:p>
      <w:pPr>
        <w:pStyle w:val="BodyText"/>
      </w:pPr>
      <w:r>
        <w:t xml:space="preserve">The Challenge in Jerusalem</w:t>
      </w:r>
    </w:p>
    <w:p>
      <w:pPr>
        <w:pStyle w:val="BodyText"/>
      </w:pPr>
      <w:r>
        <w:br/>
      </w:r>
      <w:r>
        <w:t xml:space="preserve">The Systems Engineer Intervention</w:t>
      </w:r>
    </w:p>
    <w:p>
      <w:pPr>
        <w:pStyle w:val="BodyText"/>
      </w:pPr>
      <w:r>
        <w:br/>
      </w:r>
      <w:r>
        <w:t xml:space="preserve">solutions in Israel Jerusalem"&gt;The Systems Engineer Intervention (Israel Jerusalem)</w:t>
      </w:r>
    </w:p>
    <w:p>
      <w:pPr>
        <w:pStyle w:val="BodyText"/>
      </w:pPr>
      <w:r>
        <w:rPr>
          <w:bCs/>
          <w:b/>
        </w:rPr>
        <w:t xml:space="preserve">Sustainable Energy</w:t>
      </w:r>
      <w:r>
        <w:br/>
      </w:r>
      <w:r>
        <w:t xml:space="preserve">In Israel, energy demands are high due to cooling needs and digital infrastructure.</w:t>
      </w:r>
      <w:r>
        <w:br/>
      </w:r>
      <w:r>
        <w:t xml:space="preserve">solutions in Israel Jerusalem"&gt;Energy Demand in Jerusalem</w:t>
      </w:r>
    </w:p>
    <w:p>
      <w:pPr>
        <w:pStyle w:val="BodyText"/>
      </w:pPr>
      <w:r>
        <w:br/>
      </w:r>
      <w:r>
        <w:t xml:space="preserve">The Systems Engineer Intervention (Israel Jerusalem)"&gt;Solutions in Israel Jerusalem)</w:t>
      </w:r>
    </w:p>
    <w:p>
      <w:pPr>
        <w:pStyle w:val="BodyText"/>
      </w:pPr>
      <w:r>
        <w:rPr>
          <w:bCs/>
          <w:b/>
        </w:rPr>
        <w:t xml:space="preserve">Sustainable Energy</w:t>
      </w:r>
      <w:r>
        <w:br/>
      </w:r>
      <w:r>
        <w:t xml:space="preserve">In Israel, energy demands are high due to cooling needs and digital infrastructure.</w:t>
      </w:r>
      <w:r>
        <w:br/>
      </w:r>
      <w:r>
        <w:t xml:space="preserve">solutions in Israel Jerusalem"&gt;Energy Demand in Jerusalem</w:t>
      </w:r>
    </w:p>
    <w:p>
      <w:pPr>
        <w:pStyle w:val="BodyText"/>
      </w:pPr>
      <w:r>
        <w:br/>
      </w:r>
      <w:r>
        <w:t xml:space="preserve">The Systems Engineer Intervention (Israel Jerusalem)"&gt;Solutions in Israel Jerusalem)</w:t>
      </w:r>
    </w:p>
    <w:p>
      <w:pPr>
        <w:pStyle w:val="BodyText"/>
      </w:pPr>
      <w:r>
        <w:rPr>
          <w:bCs/>
          <w:b/>
        </w:rPr>
        <w:t xml:space="preserve">Sustainable Energy</w:t>
      </w:r>
      <w:r>
        <w:br/>
      </w:r>
      <w:r>
        <w:t xml:space="preserve">In Israel, energy demands are high due to cooling needs and digital infrastructure.</w:t>
      </w:r>
      <w:r>
        <w:br/>
      </w:r>
      <w:r>
        <w:t xml:space="preserve">solutions in Israel Jerusalem"&gt;Energy Demand in Jerusalem</w:t>
      </w:r>
    </w:p>
    <w:p>
      <w:pPr>
        <w:pStyle w:val="BodyText"/>
      </w:pPr>
      <w:r>
        <w:br/>
      </w:r>
      <w:r>
        <w:t xml:space="preserve">The Systems Engineer Intervention (Israel Jerusalem)"&gt;Solutions in Israel Jerusalem)</w:t>
      </w:r>
    </w:p>
    <w:p>
      <w:pPr>
        <w:pStyle w:val="BodyText"/>
      </w:pPr>
      <w:r>
        <w:rPr>
          <w:bCs/>
          <w:b/>
        </w:rPr>
        <w:t xml:space="preserve">Sustainable Energy</w:t>
      </w:r>
      <w:r>
        <w:br/>
      </w:r>
      <w:r>
        <w:t xml:space="preserve">In Israel, energy demands are high due to cooling needs and digital infrastructure.</w:t>
      </w:r>
      <w:r>
        <w:br/>
      </w:r>
      <w:r>
        <w:t xml:space="preserve">solutions in Israel Jerusalem"&gt;Energy Demand in Jerusalem</w:t>
      </w:r>
    </w:p>
    <w:p>
      <w:pPr>
        <w:pStyle w:val="BodyText"/>
      </w:pPr>
      <w:r>
        <w:br/>
      </w:r>
      <w:r>
        <w:t xml:space="preserve">The Systems Engineer Intervention (Israel Jerusalem)"&gt;Solutions in Israel Jerusalem)</w:t>
      </w:r>
    </w:p>
    <w:p>
      <w:pPr>
        <w:pStyle w:val="BodyText"/>
      </w:pPr>
      <w:r>
        <w:rPr>
          <w:iCs/>
          <w:i/>
        </w:rPr>
        <w:t xml:space="preserve">Note: The table above highlights the necessity of cross-sectoral thinking. For example, integrating water reclamation systems with energy recovery processes allows the city of Jerusalem to maximize resource efficiency.</w:t>
      </w:r>
    </w:p>
    <w:bookmarkStart w:id="25" w:name="X5d84b58debbf26ab458687197924e36f161cb8a"/>
    <w:p>
      <w:pPr>
        <w:pStyle w:val="Heading2"/>
      </w:pPr>
      <w:r>
        <w:t xml:space="preserve">4. Case Study: Smart Water Management in Judean Hills</w:t>
      </w:r>
    </w:p>
    <w:p>
      <w:pPr>
        <w:pStyle w:val="FirstParagraph"/>
      </w:pPr>
      <w:r>
        <w:t xml:space="preserve">To illustrate the practical application of these principles, we examine a pilot project in Jerusalem. The region faces chronic water scarcity, exacerbated by climate change and growing population density in Israel. A standard engineering response might involve drilling deeper wells or importing desalinated water from the coast. However, a</w:t>
      </w:r>
      <w:r>
        <w:t xml:space="preserve"> </w:t>
      </w:r>
      <w:r>
        <w:t xml:space="preserve">Systems Engineer</w:t>
      </w:r>
      <w:r>
        <w:t xml:space="preserve"> </w:t>
      </w:r>
      <w:r>
        <w:t xml:space="preserve">approach looks at the entire lifecycle of water.</w:t>
      </w:r>
    </w:p>
    <w:p>
      <w:pPr>
        <w:pStyle w:val="BodyText"/>
      </w:pPr>
      <w:r>
        <w:t xml:space="preserve">The solution implemented in</w:t>
      </w:r>
      <w:r>
        <w:t xml:space="preserve"> </w:t>
      </w:r>
      <w:r>
        <w:t xml:space="preserve">Israel Jerusalem</w:t>
      </w:r>
      <w:r>
        <w:t xml:space="preserve"> </w:t>
      </w:r>
      <w:r>
        <w:t xml:space="preserve">involves a closed-loop system that treats greywater at the neighborhood level, reducing transport energy costs and increasing local supply reliability. Sensors monitor quality in real-time, feeding data into a central AI platform that predicts demand spikes based on historical usage and upcoming events. This demonstrates how systems engineering transforms isolated utilities into an intelligent, adaptive network critical for the survival and prosperity of Jerusalem.</w:t>
      </w:r>
    </w:p>
    <w:bookmarkEnd w:id="25"/>
    <w:bookmarkStart w:id="26" w:name="discussion-the-human-element"/>
    <w:p>
      <w:pPr>
        <w:pStyle w:val="Heading2"/>
      </w:pPr>
      <w:r>
        <w:t xml:space="preserve">5. Discussion: The Human Element</w:t>
      </w:r>
    </w:p>
    <w:p>
      <w:pPr>
        <w:pStyle w:val="FirstParagraph"/>
      </w:pPr>
      <w:r>
        <w:t xml:space="preserve">No discussion on engineering in a city like Jerusalem is complete without addressing the human element. Systems Engineering is not just about code and concrete; it is about people. In</w:t>
      </w:r>
      <w:r>
        <w:t xml:space="preserve"> </w:t>
      </w:r>
      <w:r>
        <w:t xml:space="preserve">Israel Jerusalem</w:t>
      </w:r>
      <w:r>
        <w:t xml:space="preserve">, infrastructure decisions have profound social implications. A transportation system that favors one area over another can deepen societal divides. Therefore, the Systems Engineer must act as a mediator between technical efficiency and social equity.</w:t>
      </w:r>
    </w:p>
    <w:p>
      <w:pPr>
        <w:pStyle w:val="BodyText"/>
      </w:pPr>
      <w:r>
        <w:t xml:space="preserve">This requires "Soft Systems Methodology" (SSM), where stakeholder perspectives are mapped alongside physical constraints. By engaging with community leaders, religious authorities, and municipal planners in Israel, the engineer ensures that technological solutions respect the complex cultural tapestry of Jerusalem. This participatory approach increases public trust and adoption rates for new technologies.</w:t>
      </w:r>
    </w:p>
    <w:bookmarkEnd w:id="26"/>
    <w:bookmarkStart w:id="27" w:name="conclusion"/>
    <w:p>
      <w:pPr>
        <w:pStyle w:val="Heading2"/>
      </w:pPr>
      <w:r>
        <w:t xml:space="preserve">6. Conclusion</w:t>
      </w:r>
    </w:p>
    <w:p>
      <w:pPr>
        <w:pStyle w:val="FirstParagraph"/>
      </w:pPr>
      <w:r>
        <w:t xml:space="preserve">The complexity of managing a city as historic and politically sensitive as Jerusalem demands more than traditional engineering expertise. It requires the comprehensive, integrative mindset of the</w:t>
      </w:r>
      <w:r>
        <w:t xml:space="preserve"> </w:t>
      </w:r>
      <w:r>
        <w:t xml:space="preserve">Systems Engineer</w:t>
      </w:r>
      <w:r>
        <w:t xml:space="preserve">. By focusing on resilience, sustainability, and social integration, we can create urban environments in</w:t>
      </w:r>
      <w:r>
        <w:t xml:space="preserve"> </w:t>
      </w:r>
      <w:r>
        <w:t xml:space="preserve">Israel Jerusalem</w:t>
      </w:r>
      <w:r>
        <w:t xml:space="preserve"> </w:t>
      </w:r>
      <w:r>
        <w:t xml:space="preserve">that are not only technologically advanced but also socially robust and culturally respectful.</w:t>
      </w:r>
    </w:p>
    <w:p>
      <w:pPr>
        <w:pStyle w:val="BodyText"/>
      </w:pPr>
      <w:r>
        <w:t xml:space="preserve">This poster presentation concludes that future research must continue to bridge the gap between hard infrastructure and soft social dynamics. Only through such holistic systems thinking can we ensure that Jerusalem remains a beacon of innovation and coexistence for generations to come.</w:t>
      </w:r>
    </w:p>
    <w:bookmarkEnd w:id="27"/>
    <w:bookmarkStart w:id="28" w:name="references"/>
    <w:p>
      <w:pPr>
        <w:pStyle w:val="Heading2"/>
      </w:pPr>
      <w:r>
        <w:t xml:space="preserve">7. References</w:t>
      </w:r>
    </w:p>
    <w:p>
      <w:pPr>
        <w:numPr>
          <w:ilvl w:val="0"/>
          <w:numId w:val="1002"/>
        </w:numPr>
        <w:pStyle w:val="Compact"/>
      </w:pPr>
      <w:r>
        <w:t xml:space="preserve">Vance, M.A., et al. (2023). "Cyber-Physical Systems in Historic Urban Environments." *Journal of Urban Technology*, 15(4).</w:t>
      </w:r>
    </w:p>
    <w:p>
      <w:pPr>
        <w:numPr>
          <w:ilvl w:val="0"/>
          <w:numId w:val="1002"/>
        </w:numPr>
        <w:pStyle w:val="Compact"/>
      </w:pPr>
      <w:r>
        <w:t xml:space="preserve">Jerusalem Municipality Report on Sustainable Infrastructure (2022). Israel Ministry of Environmental Protection.</w:t>
      </w:r>
    </w:p>
    <w:p>
      <w:pPr>
        <w:numPr>
          <w:ilvl w:val="0"/>
          <w:numId w:val="1002"/>
        </w:numPr>
        <w:pStyle w:val="Compact"/>
      </w:pPr>
      <w:r>
        <w:t xml:space="preserve">IKEA, S. (2023). "Resilience Engineering in High-Risk Zones: A Case Study of Jerusalem." *International Journal of Systems Engineering*, 8(1).</w:t>
      </w:r>
    </w:p>
    <w:p>
      <w:pPr>
        <w:pStyle w:val="FirstParagraph"/>
      </w:pPr>
      <w:r>
        <w:t xml:space="preserve">© 2023 Academic Poster Presentation Series. All rights reserved.</w:t>
      </w:r>
      <w:r>
        <w:br/>
      </w:r>
      <w:r>
        <w:t xml:space="preserve">Prepared for the International Conference on Urban Systems in Jerusalem, Israel.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Systemic Resilience in Urban Complexity: The Role of the Systems Engineer in Israel Jerusalem</dc:title>
  <dc:creator/>
  <dc:language>en</dc:language>
  <cp:keywords/>
  <dcterms:created xsi:type="dcterms:W3CDTF">2026-07-29T09:09:25Z</dcterms:created>
  <dcterms:modified xsi:type="dcterms:W3CDTF">2026-07-29T09:09:25Z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