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Kazakhstan</w:t>
      </w:r>
    </w:p>
    <w:bookmarkStart w:id="34" w:name="Xf97c3632605fec76235d774cc1acf692d9b3cad"/>
    <w:p>
      <w:pPr>
        <w:pStyle w:val="Heading1"/>
      </w:pPr>
      <w:r>
        <w:t xml:space="preserve">Bridging Infrastructure and Digital Innovation: The Critical Role of the Systems Engineer in Kazakhstan Almaty</w:t>
      </w:r>
    </w:p>
    <w:p>
      <w:pPr>
        <w:pStyle w:val="FirstParagraph"/>
      </w:pPr>
      <w:r>
        <w:t xml:space="preserve">A Poster Presentation Academic Document Analyzing Interdisciplinary Integration within Emerging Tech Hubs in Central Asia</w:t>
      </w:r>
    </w:p>
    <w:bookmarkStart w:id="20" w:name="abstract"/>
    <w:p>
      <w:pPr>
        <w:pStyle w:val="Heading2"/>
      </w:pPr>
      <w:r>
        <w:t xml:space="preserve">Abstract</w:t>
      </w:r>
    </w:p>
    <w:p>
      <w:pPr>
        <w:pStyle w:val="FirstParagraph"/>
      </w:pPr>
      <w:r>
        <w:t xml:space="preserve">As Kazakhstan accelerates its transition toward a knowledge-based economy, the city of Almaty has emerged as a pivotal hub for technological innovation and industrial modernization. This academic poster presentation examines the multifaceted role of the Systems Engineer within this specific geographic and economic context. We argue that in</w:t>
      </w:r>
      <w:r>
        <w:t xml:space="preserve"> </w:t>
      </w:r>
      <w:r>
        <w:rPr>
          <w:bCs/>
          <w:b/>
        </w:rPr>
        <w:t xml:space="preserve">Kazakhstan Almaty</w:t>
      </w:r>
      <w:r>
        <w:t xml:space="preserve">, the demand for robust infrastructure, smart city initiatives, and complex IT integration requires a specialized workforce capable of holistic problem-solving. By analyzing current industry trends in</w:t>
      </w:r>
      <w:r>
        <w:t xml:space="preserve"> </w:t>
      </w:r>
      <w:r>
        <w:rPr>
          <w:bCs/>
          <w:b/>
        </w:rPr>
        <w:t xml:space="preserve">Kazakhstan Almaty</w:t>
      </w:r>
      <w:r>
        <w:t xml:space="preserve"> </w:t>
      </w:r>
      <w:r>
        <w:t xml:space="preserve">through the lens of modern Systems Engineering principles, this document highlights how</w:t>
      </w:r>
      <w:r>
        <w:t xml:space="preserve"> </w:t>
      </w:r>
      <w:r>
        <w:rPr>
          <w:bCs/>
          <w:b/>
        </w:rPr>
        <w:t xml:space="preserve">Systems Engineer</w:t>
      </w:r>
      <w:r>
        <w:t xml:space="preserve"> </w:t>
      </w:r>
      <w:r>
        <w:t xml:space="preserve">professionals serve as the crucial bridge between traditional engineering disciplines and cutting-edge digital transformation strategies. The findings suggest that investing in systems thinking education and professional development is essential for sustaining Almaty’s growth as a regional tech leader.</w:t>
      </w:r>
    </w:p>
    <w:bookmarkEnd w:id="20"/>
    <w:bookmarkStart w:id="21" w:name="introduction"/>
    <w:p>
      <w:pPr>
        <w:pStyle w:val="Heading2"/>
      </w:pPr>
      <w:r>
        <w:t xml:space="preserve">1. Introduction</w:t>
      </w:r>
    </w:p>
    <w:p>
      <w:pPr>
        <w:pStyle w:val="FirstParagraph"/>
      </w:pPr>
      <w:r>
        <w:t xml:space="preserve">The landscape of engineering in Central Asia is undergoing a profound transformation. Historically reliant on extractive industries, the Republic of Kazakhstan is actively diversifying its economic portfolio, with a significant focus on technology and infrastructure development. At the heart of this shift lies the city of Almaty, often referred to as the "Capital of Culture" but increasingly recognized as an emerging technological capital.</w:t>
      </w:r>
    </w:p>
    <w:p>
      <w:pPr>
        <w:pStyle w:val="BodyText"/>
      </w:pPr>
      <w:r>
        <w:t xml:space="preserve">In</w:t>
      </w:r>
      <w:r>
        <w:t xml:space="preserve"> </w:t>
      </w:r>
      <w:r>
        <w:rPr>
          <w:bCs/>
          <w:b/>
        </w:rPr>
        <w:t xml:space="preserve">Kazakhstan Almaty</w:t>
      </w:r>
      <w:r>
        <w:t xml:space="preserve">, rapid urbanization and digitalization have created complex interdependencies between energy grids, telecommunications networks, transportation logistics, and software ecosystems. Traditional siloed engineering approaches are no longer sufficient to address these challenges. Consequently, the role of the</w:t>
      </w:r>
      <w:r>
        <w:t xml:space="preserve"> </w:t>
      </w:r>
      <w:r>
        <w:rPr>
          <w:bCs/>
          <w:b/>
        </w:rPr>
        <w:t xml:space="preserve">Systems Engineer</w:t>
      </w:r>
      <w:r>
        <w:t xml:space="preserve"> </w:t>
      </w:r>
      <w:r>
        <w:t xml:space="preserve">has become paramount. A Systems Engineer is not merely a technician but an architect of complex solutions who integrates various components—hardware, software, data, and human factors—into a cohesive whole.</w:t>
      </w:r>
    </w:p>
    <w:p>
      <w:pPr>
        <w:pStyle w:val="BodyText"/>
      </w:pPr>
      <w:r>
        <w:t xml:space="preserve">This presentation explores why the methodology of Systems Engineering is particularly relevant to the developmental needs of</w:t>
      </w:r>
      <w:r>
        <w:t xml:space="preserve"> </w:t>
      </w:r>
      <w:r>
        <w:rPr>
          <w:bCs/>
          <w:b/>
        </w:rPr>
        <w:t xml:space="preserve">Kazakhstan Almaty</w:t>
      </w:r>
      <w:r>
        <w:t xml:space="preserve">. It posits that the unique socio-economic dynamics of the region require engineers who can navigate cultural, technical, and regulatory complexities simultaneously.</w:t>
      </w:r>
    </w:p>
    <w:bookmarkEnd w:id="21"/>
    <w:bookmarkStart w:id="22" w:name="Xe0d57be408492901522758a96be1f797b6da3a7"/>
    <w:p>
      <w:pPr>
        <w:pStyle w:val="Heading2"/>
      </w:pPr>
      <w:r>
        <w:t xml:space="preserve">2. The Context: Kazakhstan Almaty as a Tech Hub</w:t>
      </w:r>
    </w:p>
    <w:p>
      <w:pPr>
        <w:pStyle w:val="FirstParagraph"/>
      </w:pPr>
      <w:r>
        <w:t xml:space="preserve">To understand the necessity of Systems Engineering in this region, one must first analyze the environment of</w:t>
      </w:r>
      <w:r>
        <w:t xml:space="preserve"> </w:t>
      </w:r>
      <w:r>
        <w:rPr>
          <w:bCs/>
          <w:b/>
        </w:rPr>
        <w:t xml:space="preserve">Kazakhstan Almaty</w:t>
      </w:r>
      <w:r>
        <w:t xml:space="preserve">. As the largest city and financial center of Kazakhstan, Almaty hosts numerous startups, international corporations, and research institutions. The city is home to major technology parks and innovation centers that foster collaboration between academia and industry.</w:t>
      </w:r>
    </w:p>
    <w:p>
      <w:pPr>
        <w:pStyle w:val="BodyText"/>
      </w:pPr>
      <w:r>
        <w:rPr>
          <w:bCs/>
          <w:b/>
        </w:rPr>
        <w:t xml:space="preserve">Key Drivers in Kazakhstan Almaty:</w:t>
      </w:r>
    </w:p>
    <w:p>
      <w:pPr>
        <w:numPr>
          <w:ilvl w:val="0"/>
          <w:numId w:val="1001"/>
        </w:numPr>
        <w:pStyle w:val="Compact"/>
      </w:pPr>
      <w:r>
        <w:rPr>
          <w:bCs/>
          <w:b/>
        </w:rPr>
        <w:t xml:space="preserve">Digital Transformation Initiatives:</w:t>
      </w:r>
      <w:r>
        <w:t xml:space="preserve"> </w:t>
      </w:r>
      <w:r>
        <w:t xml:space="preserve">The government’s "Digital Kazakhstan" strategy aims to digitize state services and boost the ICT sector. This requires seamless integration of legacy systems with modern cloud-based solutions.</w:t>
      </w:r>
    </w:p>
    <w:p>
      <w:pPr>
        <w:numPr>
          <w:ilvl w:val="0"/>
          <w:numId w:val="1001"/>
        </w:numPr>
        <w:pStyle w:val="Compact"/>
      </w:pPr>
      <w:r>
        <w:rPr>
          <w:bCs/>
          <w:b/>
        </w:rPr>
        <w:t xml:space="preserve">Smart City Infrastructure:</w:t>
      </w:r>
      <w:r>
        <w:t xml:space="preserve"> </w:t>
      </w:r>
      <w:r>
        <w:t xml:space="preserve">Projects in Almaty focus on intelligent traffic management, energy efficiency, and public safety monitoring. These are classic Systems Engineering problems involving IoT devices, big data analytics, and real-time processing.</w:t>
      </w:r>
    </w:p>
    <w:p>
      <w:pPr>
        <w:numPr>
          <w:ilvl w:val="0"/>
          <w:numId w:val="1001"/>
        </w:numPr>
        <w:pStyle w:val="Compact"/>
      </w:pPr>
      <w:r>
        <w:rPr>
          <w:bCs/>
          <w:b/>
        </w:rPr>
        <w:t xml:space="preserve">Economic Diversification:</w:t>
      </w:r>
      <w:r>
        <w:t xml:space="preserve"> </w:t>
      </w:r>
      <w:r>
        <w:t xml:space="preserve">Moving away from oil dependence requires building robust manufacturing and service sectors that rely on efficient supply chain systems managed by skilled engineers.</w:t>
      </w:r>
    </w:p>
    <w:bookmarkEnd w:id="22"/>
    <w:bookmarkStart w:id="25" w:name="the-role-of-the-systems-engineer"/>
    <w:p>
      <w:pPr>
        <w:pStyle w:val="Heading2"/>
      </w:pPr>
      <w:r>
        <w:t xml:space="preserve">3. The Role of the Systems Engineer</w:t>
      </w:r>
    </w:p>
    <w:p>
      <w:pPr>
        <w:pStyle w:val="FirstParagraph"/>
      </w:pPr>
      <w:r>
        <w:t xml:space="preserve">A System Engineer operates at the intersection of multiple disciplines. In the context of high-growth environments like those found in modern Kazakhstan, their responsibilities extend beyond technical design to include stakeholder management, lifecycle assessment, and risk mitigation.</w:t>
      </w:r>
    </w:p>
    <w:bookmarkStart w:id="23" w:name="holistic-integration"/>
    <w:p>
      <w:pPr>
        <w:pStyle w:val="Heading3"/>
      </w:pPr>
      <w:r>
        <w:t xml:space="preserve">3.1 Holistic Integration</w:t>
      </w:r>
    </w:p>
    <w:p>
      <w:pPr>
        <w:pStyle w:val="FirstParagraph"/>
      </w:pPr>
      <w:r>
        <w:t xml:space="preserve">In many developing tech hubs, including emerging sectors within</w:t>
      </w:r>
      <w:r>
        <w:t xml:space="preserve"> </w:t>
      </w:r>
      <w:r>
        <w:rPr>
          <w:bCs/>
          <w:b/>
        </w:rPr>
        <w:t xml:space="preserve">Kazakhstan Almaty</w:t>
      </w:r>
      <w:r>
        <w:t xml:space="preserve">, there is often a disconnect between hardware engineers (building physical infrastructure) and software developers (creating digital interfaces). The Systems Engineer acts as the integrator, ensuring that these distinct domains communicate effectively. For instance, in deploying a smart grid system in Almaty, the Systems Engineer must ensure that the electrical capacity matches the data transmission requirements of smart meters.</w:t>
      </w:r>
    </w:p>
    <w:bookmarkEnd w:id="23"/>
    <w:bookmarkStart w:id="24" w:name="lifecycle-management"/>
    <w:p>
      <w:pPr>
        <w:pStyle w:val="Heading3"/>
      </w:pPr>
      <w:r>
        <w:t xml:space="preserve">3.2 Lifecycle Management</w:t>
      </w:r>
    </w:p>
    <w:p>
      <w:pPr>
        <w:pStyle w:val="FirstParagraph"/>
      </w:pPr>
      <w:r>
        <w:t xml:space="preserve">A core competency of a System Engineer is managing the entire lifecycle of a system—from conception to decommissioning. In</w:t>
      </w:r>
      <w:r>
        <w:t xml:space="preserve"> </w:t>
      </w:r>
      <w:r>
        <w:rPr>
          <w:bCs/>
          <w:b/>
        </w:rPr>
        <w:t xml:space="preserve">Kazakhstan Almaty</w:t>
      </w:r>
      <w:r>
        <w:t xml:space="preserve">, where resources may be constrained compared to Western European markets, sustainability and long-term maintainability are critical. Systems Engineers must design solutions that are not only innovative but also robust and adaptable to future technological changes.</w:t>
      </w:r>
    </w:p>
    <w:bookmarkEnd w:id="24"/>
    <w:bookmarkEnd w:id="25"/>
    <w:bookmarkStart w:id="26" w:name="case-study-application"/>
    <w:p>
      <w:pPr>
        <w:pStyle w:val="Heading2"/>
      </w:pPr>
      <w:r>
        <w:t xml:space="preserve">4. Case Study Application</w:t>
      </w:r>
    </w:p>
    <w:p>
      <w:pPr>
        <w:pStyle w:val="FirstParagraph"/>
      </w:pPr>
      <w:r>
        <w:t xml:space="preserve">To illustrate the practical application of Systems Engineering in this region, consider the development of an integrated public transportation system in Almaty. This project involves buses, metro lines, ride-hailing apps, and payment systems.</w:t>
      </w:r>
    </w:p>
    <w:p>
      <w:pPr>
        <w:pStyle w:val="BodyText"/>
      </w:pPr>
      <w:r>
        <w:rPr>
          <w:bCs/>
          <w:b/>
        </w:rPr>
        <w:t xml:space="preserve">The Challenge:</w:t>
      </w:r>
      <w:r>
        <w:t xml:space="preserve"> </w:t>
      </w:r>
      <w:r>
        <w:t xml:space="preserve">Fragmented data sources and incompatible user experiences for citizens.</w:t>
      </w:r>
    </w:p>
    <w:p>
      <w:pPr>
        <w:pStyle w:val="BodyText"/>
      </w:pPr>
      <w:r>
        <w:rPr>
          <w:bCs/>
          <w:b/>
        </w:rPr>
        <w:t xml:space="preserve">The Systems Engineer Approach:</w:t>
      </w:r>
    </w:p>
    <w:p>
      <w:pPr>
        <w:numPr>
          <w:ilvl w:val="0"/>
          <w:numId w:val="1002"/>
        </w:numPr>
        <w:pStyle w:val="Compact"/>
      </w:pPr>
      <w:r>
        <w:rPr>
          <w:bCs/>
          <w:b/>
        </w:rPr>
        <w:t xml:space="preserve">Synthesis:</w:t>
      </w:r>
      <w:r>
        <w:t xml:space="preserve"> </w:t>
      </w:r>
      <w:r>
        <w:t xml:space="preserve">Gathering requirements from transit authorities, tech providers, and end-users in Almaty.</w:t>
      </w:r>
    </w:p>
    <w:p>
      <w:pPr>
        <w:numPr>
          <w:ilvl w:val="0"/>
          <w:numId w:val="1002"/>
        </w:numPr>
        <w:pStyle w:val="Compact"/>
      </w:pPr>
      <w:r>
        <w:rPr>
          <w:bCs/>
          <w:b/>
        </w:rPr>
        <w:t xml:space="preserve">Multiplicity Analysis:</w:t>
      </w:r>
      <w:r>
        <w:t xml:space="preserve"> </w:t>
      </w:r>
      <w:r>
        <w:t xml:space="preserve">Evaluating different architectural options (centralized vs. decentralized databases).</w:t>
      </w:r>
    </w:p>
    <w:p>
      <w:pPr>
        <w:numPr>
          <w:ilvl w:val="0"/>
          <w:numId w:val="1002"/>
        </w:numPr>
        <w:pStyle w:val="Compact"/>
      </w:pPr>
      <w:r>
        <w:rPr>
          <w:bCs/>
          <w:b/>
        </w:rPr>
        <w:t xml:space="preserve">Omission and Verification:</w:t>
      </w:r>
      <w:r>
        <w:t xml:space="preserve"> </w:t>
      </w:r>
      <w:r>
        <w:t xml:space="preserve">Identifying potential failure points, such as network outages during peak winter months common in the Almaty region.</w:t>
      </w:r>
    </w:p>
    <w:p>
      <w:pPr>
        <w:pStyle w:val="FirstParagraph"/>
      </w:pPr>
      <w:r>
        <w:t xml:space="preserve">This example demonstrates that the</w:t>
      </w:r>
      <w:r>
        <w:t xml:space="preserve"> </w:t>
      </w:r>
      <w:r>
        <w:rPr>
          <w:bCs/>
          <w:b/>
        </w:rPr>
        <w:t xml:space="preserve">Systems Engineer</w:t>
      </w:r>
      <w:r>
        <w:t xml:space="preserve"> </w:t>
      </w:r>
      <w:r>
        <w:t xml:space="preserve">is indispensable for creating unified, user-centric solutions that drive economic efficiency in cities like Kazakhstan Almaty.</w:t>
      </w:r>
    </w:p>
    <w:bookmarkEnd w:id="26"/>
    <w:bookmarkStart w:id="31" w:name="challenges-and-strategic-recommendations"/>
    <w:p>
      <w:pPr>
        <w:pStyle w:val="Heading2"/>
      </w:pPr>
      <w:r>
        <w:t xml:space="preserve">5. Challenges and Strategic Recommendations</w:t>
      </w:r>
    </w:p>
    <w:bookmarkStart w:id="27" w:name="current-gaps-in-kazakhstan-almaty"/>
    <w:p>
      <w:pPr>
        <w:pStyle w:val="Heading3"/>
      </w:pPr>
      <w:r>
        <w:t xml:space="preserve">Current Gaps in Kazakhstan Almaty</w:t>
      </w:r>
    </w:p>
    <w:p>
      <w:pPr>
        <w:pStyle w:val="FirstParagraph"/>
      </w:pPr>
      <w:r>
        <w:t xml:space="preserve">Despite the growing demand, there are challenges facing the adoption of Systems Engineering practices in the region.</w:t>
      </w:r>
      <w:r>
        <w:t xml:space="preserve"> </w:t>
      </w:r>
      <w:r>
        <w:t xml:space="preserve">First, there is a shortage of specialized educational programs that teach Systems Engineering as a distinct discipline rather than a subset of electrical or computer engineering.</w:t>
      </w:r>
      <w:r>
        <w:t xml:space="preserve"> </w:t>
      </w:r>
      <w:r>
        <w:t xml:space="preserve">Second, international standards (such as INCOSE guidelines) are not yet universally adopted by local firms in Kazakhstan Almaty.</w:t>
      </w:r>
    </w:p>
    <w:bookmarkEnd w:id="27"/>
    <w:bookmarkStart w:id="28" w:name="the-role-of-education"/>
    <w:p>
      <w:pPr>
        <w:pStyle w:val="Heading3"/>
      </w:pPr>
      <w:r>
        <w:t xml:space="preserve">The Role of Education</w:t>
      </w:r>
    </w:p>
    <w:p>
      <w:pPr>
        <w:pStyle w:val="FirstParagraph"/>
      </w:pPr>
      <w:r>
        <w:t xml:space="preserve">To address these gaps, universities in</w:t>
      </w:r>
      <w:r>
        <w:t xml:space="preserve"> </w:t>
      </w:r>
      <w:r>
        <w:rPr>
          <w:bCs/>
          <w:b/>
        </w:rPr>
        <w:t xml:space="preserve">Kazakhstan Almaty</w:t>
      </w:r>
      <w:r>
        <w:t xml:space="preserve">, such as al-Farabi Kazakh National University and L.N. Gumilev Eurasian National University, must collaborate with industry leaders to curricula that emphasize interdisciplinary training. This includes courses on systems modeling, requirement engineering, and project management tailored to local industry needs.</w:t>
      </w:r>
    </w:p>
    <w:bookmarkEnd w:id="28"/>
    <w:bookmarkStart w:id="29" w:name="promoting-systems-thinking"/>
    <w:p>
      <w:pPr>
        <w:pStyle w:val="Heading3"/>
      </w:pPr>
      <w:r>
        <w:t xml:space="preserve">Promoting Systems Thinking</w:t>
      </w:r>
    </w:p>
    <w:p>
      <w:pPr>
        <w:pStyle w:val="FirstParagraph"/>
      </w:pPr>
      <w:r>
        <w:t xml:space="preserve">Beyond formal education, fostering a culture of systems thinking is vital. This involves training existing engineers in the soft skills required for cross-functional collaboration. As Kazakhstan Almaty continues to attract foreign investment, the ability of local engineering teams to integrate into global supply chains depends heavily on their proficiency in Systems Engineering methodologies.</w:t>
      </w:r>
    </w:p>
    <w:bookmarkEnd w:id="29"/>
    <w:bookmarkStart w:id="30" w:name="policy-implications"/>
    <w:p>
      <w:pPr>
        <w:pStyle w:val="Heading3"/>
      </w:pPr>
      <w:r>
        <w:t xml:space="preserve">Policy Implications</w:t>
      </w:r>
    </w:p>
    <w:p>
      <w:pPr>
        <w:pStyle w:val="FirstParagraph"/>
      </w:pPr>
      <w:r>
        <w:t xml:space="preserve">Government bodies should consider incentivizing companies that adopt certified Systems Engineering practices. This could lead to higher quality infrastructure projects and more resilient technological ecosystems within the city.</w:t>
      </w:r>
    </w:p>
    <w:bookmarkEnd w:id="30"/>
    <w:bookmarkEnd w:id="31"/>
    <w:bookmarkStart w:id="32" w:name="conclusion"/>
    <w:p>
      <w:pPr>
        <w:pStyle w:val="Heading2"/>
      </w:pPr>
      <w:r>
        <w:t xml:space="preserve">6. Conclusion</w:t>
      </w:r>
    </w:p>
    <w:p>
      <w:pPr>
        <w:pStyle w:val="FirstParagraph"/>
      </w:pPr>
      <w:r>
        <w:t xml:space="preserve">This academic poster presentation underscores the vital importance of Systems Engineering in the rapid development of</w:t>
      </w:r>
      <w:r>
        <w:t xml:space="preserve"> </w:t>
      </w:r>
      <w:r>
        <w:rPr>
          <w:bCs/>
          <w:b/>
        </w:rPr>
        <w:t xml:space="preserve">Kazakhstan Almaty</w:t>
      </w:r>
      <w:r>
        <w:t xml:space="preserve">. As the city transitions into a modern technological hub, it faces complex challenges that require integrated solutions. The</w:t>
      </w:r>
      <w:r>
        <w:t xml:space="preserve"> </w:t>
      </w:r>
      <w:r>
        <w:rPr>
          <w:bCs/>
          <w:b/>
        </w:rPr>
        <w:t xml:space="preserve">Systems Engineer</w:t>
      </w:r>
      <w:r>
        <w:t xml:space="preserve">, with their unique ability to synthesize diverse technical requirements and manage complexity, is ideally positioned to lead this transformation.</w:t>
      </w:r>
    </w:p>
    <w:p>
      <w:pPr>
        <w:pStyle w:val="BodyText"/>
      </w:pPr>
      <w:r>
        <w:t xml:space="preserve">The analysis reveals that for Kazakhstan Almaty to fully realize its potential as a regional center of innovation, it must prioritize the professional development and academic training of Systems Engineers. By doing so, the region can ensure that its infrastructure is not only technologically advanced but also sustainable, efficient, and aligned with global standards.</w:t>
      </w:r>
    </w:p>
    <w:p>
      <w:pPr>
        <w:pStyle w:val="BodyText"/>
      </w:pPr>
      <w:r>
        <w:t xml:space="preserve">In conclusion, the synergy between local initiative in Kazakhstan Almaty and the rigorous methodologies of Systems Engineering offers a promising pathway for sustainable urban and industrial growth. Future research should focus on longitudinal studies of systems integration projects in Central Asia to further refine best practices specific to this unique geopolitical landscape.</w:t>
      </w:r>
    </w:p>
    <w:bookmarkEnd w:id="32"/>
    <w:bookmarkStart w:id="33" w:name="selected-references"/>
    <w:p>
      <w:pPr>
        <w:pStyle w:val="Heading2"/>
      </w:pPr>
      <w:r>
        <w:t xml:space="preserve">7. Selected References</w:t>
      </w:r>
    </w:p>
    <w:p>
      <w:pPr>
        <w:numPr>
          <w:ilvl w:val="0"/>
          <w:numId w:val="1003"/>
        </w:numPr>
        <w:pStyle w:val="Compact"/>
      </w:pPr>
      <w:r>
        <w:t xml:space="preserve">Institute of Electrical and Electronics Engineers (IEEE). (2023). *Systems Engineering Standards and Guidelines*.</w:t>
      </w:r>
    </w:p>
    <w:p>
      <w:pPr>
        <w:numPr>
          <w:ilvl w:val="0"/>
          <w:numId w:val="1003"/>
        </w:numPr>
        <w:pStyle w:val="Compact"/>
      </w:pPr>
      <w:r>
        <w:t xml:space="preserve">Kazakhstan Digital Transformation Strategy. (2018-2024). *Ministry of Digital Development, Innovations and Aerospace Industry*.</w:t>
      </w:r>
    </w:p>
    <w:p>
      <w:pPr>
        <w:numPr>
          <w:ilvl w:val="0"/>
          <w:numId w:val="1003"/>
        </w:numPr>
        <w:pStyle w:val="Compact"/>
      </w:pPr>
      <w:r>
        <w:t xml:space="preserve">International Council on Systems Engineering (INCOSE). (2019). *Systems Engineering Vision 2035*.</w:t>
      </w:r>
    </w:p>
    <w:p>
      <w:pPr>
        <w:numPr>
          <w:ilvl w:val="0"/>
          <w:numId w:val="1003"/>
        </w:numPr>
        <w:pStyle w:val="Compact"/>
      </w:pPr>
      <w:r>
        <w:t xml:space="preserve">Eurasian Economic Commission. (2021). *Regional Development Reports: Central Asia*.</w:t>
      </w:r>
    </w:p>
    <w:p>
      <w:pPr>
        <w:numPr>
          <w:ilvl w:val="0"/>
          <w:numId w:val="1003"/>
        </w:numPr>
        <w:pStyle w:val="Compact"/>
      </w:pPr>
      <w:r>
        <w:t xml:space="preserve">Local Case Studies from Almaty Technology Parks and Innovation Hubs. (2023) Internal Industry Reports, Kazakhstan Almaty.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Systems Engineering in Kazakhstan</dc:title>
  <dc:creator/>
  <dc:language>en</dc:language>
  <cp:keywords/>
  <dcterms:created xsi:type="dcterms:W3CDTF">2026-07-29T14:43:11Z</dcterms:created>
  <dcterms:modified xsi:type="dcterms:W3CDTF">2026-07-29T14:43:11Z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