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20f15ea2bff1cb403fdd285d519e63422fc191"/>
    <w:p>
      <w:pPr>
        <w:pStyle w:val="Heading1"/>
      </w:pPr>
      <w:r>
        <w:t xml:space="preserve">Bridging Theory and Practice in Modern Systems Engineering</w:t>
      </w:r>
    </w:p>
    <w:p>
      <w:pPr>
        <w:pStyle w:val="FirstParagraph"/>
      </w:pPr>
      <w:r>
        <w:t xml:space="preserve">Optimizing Infrastructure for a Growing Urban Center in Myanmar Yangon</w:t>
      </w:r>
    </w:p>
    <w:bookmarkEnd w:id="20"/>
    <w:bookmarkStart w:id="21" w:name="introduction-to-systems-engineering"/>
    <w:p>
      <w:pPr>
        <w:pStyle w:val="Heading2"/>
      </w:pPr>
      <w:r>
        <w:t xml:space="preserve">Introduction to Systems Engineering</w:t>
      </w:r>
    </w:p>
    <w:p>
      <w:pPr>
        <w:pStyle w:val="FirstParagraph"/>
      </w:pPr>
      <w:r>
        <w:t xml:space="preserve">Systems engineering is an interdisciplinary field of engineering and engineering management that focuses on how to design and manage complex systems over their life cycles. At its core, a system consists of interrelated elements that work together to achieve specific objectives. In today’s rapidly evolving technological landscape, the role of the Systems Engineer has transitioned from merely overseeing hardware or software components to orchestrating holistic solutions that encompass technical, human, and operational dimensions.</w:t>
      </w:r>
    </w:p>
    <w:p>
      <w:pPr>
        <w:pStyle w:val="BodyText"/>
      </w:pPr>
      <w:r>
        <w:t xml:space="preserve">This academic poster presentation explores the critical importance of integrating rigorous systems engineering methodologies into urban development projects. Specifically, this study contextualizes these challenges within the dynamic environment of Myanmar Yangon. As one of the largest economic hubs in Southeast Asia, Yangon faces unique infrastructure challenges that require innovative, resilient, and scalable systems solutions.</w:t>
      </w:r>
    </w:p>
    <w:bookmarkEnd w:id="21"/>
    <w:bookmarkStart w:id="22" w:name="the-challenge-in-myanmar-yangon"/>
    <w:p>
      <w:pPr>
        <w:pStyle w:val="Heading2"/>
      </w:pPr>
      <w:r>
        <w:t xml:space="preserve">The Challenge in Myanmar Yangon</w:t>
      </w:r>
    </w:p>
    <w:p>
      <w:pPr>
        <w:pStyle w:val="FirstParagraph"/>
      </w:pPr>
      <w:r>
        <w:t xml:space="preserve">Myanmar Yangon serves as a fascinating case study for modern Systems Engineering. The city is undergoing rapid urbanization, characterized by significant population growth and increased economic activity. However, this growth has outpaced the development of essential infrastructure systems such as transportation networks, water supply grids, energy distribution frameworks, and digital communication infrastructures.</w:t>
      </w:r>
    </w:p>
    <w:p>
      <w:pPr>
        <w:pStyle w:val="BodyText"/>
      </w:pPr>
      <w:r>
        <w:t xml:space="preserve">The primary challenge lies in the interdependence of these systems. A failure in one sector—such as a power outage—can cascade into failures in others, including healthcare facilities relying on backup generators or data centers supporting financial transactions. The current approach to development is often siloed, leading to fragmented solutions that fail to address the holistic needs of the urban environment. This poster argues for a shift towards integrated Systems Engineering practices tailored specifically for developing megacities like Myanmar Yangon.</w:t>
      </w:r>
    </w:p>
    <w:bookmarkEnd w:id="22"/>
    <w:bookmarkStart w:id="23" w:name="methodological-approach"/>
    <w:p>
      <w:pPr>
        <w:pStyle w:val="Heading2"/>
      </w:pPr>
      <w:r>
        <w:t xml:space="preserve">Methodological Approach</w:t>
      </w:r>
    </w:p>
    <w:p>
      <w:pPr>
        <w:numPr>
          <w:ilvl w:val="0"/>
          <w:numId w:val="1001"/>
        </w:numPr>
        <w:pStyle w:val="Compact"/>
      </w:pPr>
      <w:r>
        <w:rPr>
          <w:bCs/>
          <w:b/>
        </w:rPr>
        <w:t xml:space="preserve">Systems Thinking Framework:</w:t>
      </w:r>
      <w:r>
        <w:t xml:space="preserve">We employ systems thinking to map out the complex interdependencies between various urban sectors in Myanmar Yangon.</w:t>
      </w:r>
    </w:p>
    <w:p>
      <w:pPr>
        <w:numPr>
          <w:ilvl w:val="0"/>
          <w:numId w:val="1001"/>
        </w:numPr>
        <w:pStyle w:val="Compact"/>
      </w:pPr>
      <w:r>
        <w:rPr>
          <w:bCs/>
          <w:b/>
        </w:rPr>
        <w:t xml:space="preserve">Data-Driven Analysis:</w:t>
      </w:r>
      <w:r>
        <w:t xml:space="preserve">Leveraging available infrastructure data and demographic trends to model future growth scenarios.</w:t>
      </w:r>
    </w:p>
    <w:p>
      <w:pPr>
        <w:numPr>
          <w:ilvl w:val="0"/>
          <w:numId w:val="1001"/>
        </w:numPr>
        <w:pStyle w:val="Compact"/>
      </w:pPr>
      <w:r>
        <w:rPr>
          <w:bCs/>
          <w:b/>
        </w:rPr>
        <w:t xml:space="preserve">Stakeholder Engagement:</w:t>
      </w:r>
      <w:r>
        <w:t xml:space="preserve"> </w:t>
      </w:r>
      <w:r>
        <w:t xml:space="preserve">Incorporating insights from local government bodies, international engineering firms, and community leaders in Myanmar Yangon to ensure solutions are culturally and economically viable.</w:t>
      </w:r>
    </w:p>
    <w:bookmarkEnd w:id="23"/>
    <w:bookmarkStart w:id="24" w:name="key-findings"/>
    <w:p>
      <w:pPr>
        <w:pStyle w:val="Heading2"/>
      </w:pPr>
      <w:r>
        <w:t xml:space="preserve">Key Findings</w:t>
      </w:r>
    </w:p>
    <w:p>
      <w:pPr>
        <w:pStyle w:val="FirstParagraph"/>
      </w:pPr>
      <w:r>
        <w:t xml:space="preserve">Our analysis reveals several critical insights regarding Systems Engineering in Myanmar Yangon:</w:t>
      </w:r>
    </w:p>
    <w:p>
      <w:pPr>
        <w:numPr>
          <w:ilvl w:val="0"/>
          <w:numId w:val="1002"/>
        </w:numPr>
        <w:pStyle w:val="Compact"/>
      </w:pPr>
      <w:r>
        <w:rPr>
          <w:bCs/>
          <w:b/>
        </w:rPr>
        <w:t xml:space="preserve">Siloed Operations:</w:t>
      </w:r>
      <w:r>
        <w:t xml:space="preserve">Curently, the transport and energy sectors operate largely independently. This lack of integration results in inefficiencies that could be mitigated through unified planning.</w:t>
      </w:r>
    </w:p>
    <w:p>
      <w:pPr>
        <w:numPr>
          <w:ilvl w:val="0"/>
          <w:numId w:val="1002"/>
        </w:numPr>
        <w:pStyle w:val="Compact"/>
      </w:pPr>
      <w:r>
        <w:rPr>
          <w:bCs/>
          <w:b/>
        </w:rPr>
        <w:t xml:space="preserve">Vulnerability to External Shocks:</w:t>
      </w:r>
      <w:r>
        <w:t xml:space="preserve"> </w:t>
      </w:r>
      <w:r>
        <w:t xml:space="preserve">The current infrastructure lacks robust redundancy mechanisms. In Myanmar Yangon, where climate-related events pose a significant threat, resilience is paramount.</w:t>
      </w:r>
    </w:p>
    <w:p>
      <w:pPr>
        <w:numPr>
          <w:ilvl w:val="0"/>
          <w:numId w:val="1002"/>
        </w:numPr>
        <w:pStyle w:val="Compact"/>
      </w:pPr>
      <w:r>
        <w:rPr>
          <w:bCs/>
          <w:b/>
        </w:rPr>
        <w:t xml:space="preserve">Growth Mismatch:</w:t>
      </w:r>
      <w:r>
        <w:t xml:space="preserve">The rate of urban expansion in Myanmar Yangon far exceeds the capacity of existing legacy systems. There is an urgent need for scalable digital twins and smart city frameworks to manage future growth efficiently.</w:t>
      </w:r>
    </w:p>
    <w:bookmarkEnd w:id="24"/>
    <w:bookmarkStart w:id="25" w:name="case-study-transport-energy-integration"/>
    <w:p>
      <w:pPr>
        <w:pStyle w:val="Heading2"/>
      </w:pPr>
      <w:r>
        <w:t xml:space="preserve">Case Study: Transport-Energy Integration</w:t>
      </w:r>
    </w:p>
    <w:p>
      <w:pPr>
        <w:pStyle w:val="FirstParagraph"/>
      </w:pPr>
      <w:r>
        <w:t xml:space="preserve">To illustrate the practical application of Systems Engineering principles, this poster highlights a proposed integrated transport-energy system for Myanmar Yangon. By synchronizing electric bus networks with renewable energy microgrids, we can reduce carbon emissions while ensuring reliable transportation.</w:t>
      </w:r>
    </w:p>
    <w:p>
      <w:pPr>
        <w:numPr>
          <w:ilvl w:val="0"/>
          <w:numId w:val="1003"/>
        </w:numPr>
        <w:pStyle w:val="Compact"/>
      </w:pPr>
      <w:r>
        <w:rPr>
          <w:bCs/>
          <w:b/>
        </w:rPr>
        <w:t xml:space="preserve">Solar Integration:</w:t>
      </w:r>
      <w:r>
        <w:t xml:space="preserve"> </w:t>
      </w:r>
      <w:r>
        <w:t xml:space="preserve">Prominent in Myanmar Yangon due to high solar irradiance, integrating photovoltaic systems at transit hubs can power charging stations.</w:t>
      </w:r>
    </w:p>
    <w:p>
      <w:pPr>
        <w:numPr>
          <w:ilvl w:val="0"/>
          <w:numId w:val="1003"/>
        </w:numPr>
        <w:pStyle w:val="Compact"/>
      </w:pPr>
      <w:r>
        <w:rPr>
          <w:bCs/>
          <w:b/>
        </w:rPr>
        <w:t xml:space="preserve">Data Synergy:</w:t>
      </w:r>
      <w:r>
        <w:t xml:space="preserve"> </w:t>
      </w:r>
      <w:r>
        <w:t xml:space="preserve">Using real-time data from traffic sensors and energy grid loads allows for dynamic adjustments. If a major roadblock occurs in Myanmar Yangon, energy demand predictions are adjusted automatically to prevent blackouts or overloads.</w:t>
      </w:r>
    </w:p>
    <w:bookmarkEnd w:id="25"/>
    <w:bookmarkStart w:id="26" w:name="implications-for-practice"/>
    <w:p>
      <w:pPr>
        <w:pStyle w:val="Heading2"/>
      </w:pPr>
      <w:r>
        <w:t xml:space="preserve">Implications for Practice</w:t>
      </w:r>
    </w:p>
    <w:p>
      <w:pPr>
        <w:pStyle w:val="FirstParagraph"/>
      </w:pPr>
      <w:r>
        <w:t xml:space="preserve">For the academic and professional community, this study underscores the necessity of adopting a holistic mindset. A Systems Engineer working in Myanmar Yangon must not only possess technical expertise but also an understanding of local socio-economic contexts. The ability to communicate across disciplines—engineering, policy-making, and urban planning—is vital.</w:t>
      </w:r>
    </w:p>
    <w:p>
      <w:pPr>
        <w:pStyle w:val="BodyText"/>
      </w:pPr>
      <w:r>
        <w:t xml:space="preserve">Furthermore, there is a need for specialized training programs that equip engineers with the skills to manage complex systems in resource-constrained environments. Academic institutions must collaborate closely with industry partners in Myanmar Yangon to develop curricula that reflect these real-world challenges.</w:t>
      </w:r>
    </w:p>
    <w:bookmarkEnd w:id="26"/>
    <w:bookmarkStart w:id="27" w:name="conclusion"/>
    <w:p>
      <w:pPr>
        <w:pStyle w:val="Heading2"/>
      </w:pPr>
      <w:r>
        <w:t xml:space="preserve">Conclusion</w:t>
      </w:r>
    </w:p>
    <w:p>
      <w:pPr>
        <w:pStyle w:val="FirstParagraph"/>
      </w:pPr>
      <w:r>
        <w:t xml:space="preserve">This poster presentation emphasizes that Systems Engineering is not just a technical discipline but a strategic imperative for sustainable urban development. In the context of Myanmar Yangon, applying robust systems engineering methodologies can transform infrastructure challenges into opportunities for innovation. By fostering integrated solutions, we can build resilient cities that support economic growth and improve the quality of life for residents.</w:t>
      </w:r>
    </w:p>
    <w:p>
      <w:pPr>
        <w:pStyle w:val="BodyText"/>
      </w:pPr>
      <w:r>
        <w:t xml:space="preserve">As Myanmar Yangon continues to develop, it presents a unique laboratory for Systems Engineers worldwide. The lessons learned here regarding scalability, resilience, and integration can serve as a model for other rapidly urbanizing regions across the globe.</w:t>
      </w:r>
    </w:p>
    <w:bookmarkEnd w:id="27"/>
    <w:p>
      <w:pPr>
        <w:pStyle w:val="BodyText"/>
      </w:pPr>
      <w:r>
        <w:t xml:space="preserve">© 2023 Academic Poster Presentation | Systems Engineering in Myanmar Yangon | Prepared by Department of Engineering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2026-07-29T08:44:50Z</dcterms:created>
  <dcterms:modified xsi:type="dcterms:W3CDTF">2026-07-29T08:44:50Z</dcterms:modified>
</cp:coreProperties>
</file>

<file path=docProps/custom.xml><?xml version="1.0" encoding="utf-8"?>
<Properties xmlns="http://schemas.openxmlformats.org/officeDocument/2006/custom-properties" xmlns:vt="http://schemas.openxmlformats.org/officeDocument/2006/docPropsVTypes"/>
</file>