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Uzbekistan:</w:t>
      </w:r>
      <w:r>
        <w:t xml:space="preserve"> </w:t>
      </w:r>
      <w:r>
        <w:t xml:space="preserve">A</w:t>
      </w:r>
      <w:r>
        <w:t xml:space="preserve"> </w:t>
      </w:r>
      <w:r>
        <w:t xml:space="preserve">Poster</w:t>
      </w:r>
      <w:r>
        <w:t xml:space="preserve"> </w:t>
      </w:r>
      <w:r>
        <w:t xml:space="preserve">Presentation</w:t>
      </w:r>
    </w:p>
    <w:bookmarkStart w:id="20" w:name="Xf1b674eb4100e0d5fcc5117e6a33fa043646d8c"/>
    <w:p>
      <w:pPr>
        <w:pStyle w:val="Heading1"/>
      </w:pPr>
      <w:r>
        <w:t xml:space="preserve">Bridging Technology and Infrastructure: The Role of the Systems Engineer in Uzbekistan Tashkent</w:t>
      </w:r>
    </w:p>
    <w:p>
      <w:pPr>
        <w:pStyle w:val="FirstParagraph"/>
      </w:pPr>
      <w:r>
        <w:rPr>
          <w:bCs/>
          <w:b/>
        </w:rPr>
        <w:t xml:space="preserve">Academic Poster Presentation Abstract &amp; Comprehensive Analysis</w:t>
      </w:r>
    </w:p>
    <w:p>
      <w:pPr>
        <w:pStyle w:val="BodyText"/>
      </w:pPr>
      <w:r>
        <w:rPr>
          <w:iCs/>
          <w:i/>
        </w:rPr>
        <w:t xml:space="preserve">Focus Area: Urban Development, Smart Cities, and Industrial Modernization</w:t>
      </w:r>
    </w:p>
    <w:bookmarkEnd w:id="20"/>
    <w:bookmarkStart w:id="21" w:name="abstract"/>
    <w:p>
      <w:pPr>
        <w:pStyle w:val="Heading3"/>
      </w:pPr>
      <w:r>
        <w:t xml:space="preserve">Abstract</w:t>
      </w:r>
    </w:p>
    <w:p>
      <w:pPr>
        <w:pStyle w:val="FirstParagraph"/>
      </w:pPr>
      <w:r>
        <w:t xml:space="preserve">The rapid modernization of Uzbekistan Tashkent represents one of the most significant economic and infrastructural transformations in Central Asia today. As the capital city transitions into a "Smart City" hub, the demand for qualified professionals who can integrate complex technological systems with civil infrastructure has surged. This academic poster presentation explores the critical role of a</w:t>
      </w:r>
      <w:r>
        <w:t xml:space="preserve"> </w:t>
      </w:r>
      <w:r>
        <w:t xml:space="preserve">Systems Engineer</w:t>
      </w:r>
      <w:r>
        <w:t xml:space="preserve"> </w:t>
      </w:r>
      <w:r>
        <w:t xml:space="preserve">within this dynamic context. It examines how interdisciplinary engineering methodologies are applied to optimize urban mobility, energy distribution, and digital governance frameworks in Uzbekistan Tashkent. By analyzing case studies of recent megaprojects and educational initiatives, this document argues that Systems Engineering is not merely a technical function but a strategic imperative for sustainable development in the region.</w:t>
      </w:r>
    </w:p>
    <w:bookmarkEnd w:id="21"/>
    <w:bookmarkStart w:id="22" w:name="introduction-to-the-context"/>
    <w:p>
      <w:pPr>
        <w:pStyle w:val="Heading2"/>
      </w:pPr>
      <w:r>
        <w:t xml:space="preserve">1. Introduction to the Context</w:t>
      </w:r>
    </w:p>
    <w:p>
      <w:pPr>
        <w:pStyle w:val="FirstParagraph"/>
      </w:pPr>
      <w:r>
        <w:t xml:space="preserve">Uzbekistan Tashkent is undergoing unprecedented growth, driven by government reforms and international partnerships in technology and construction. However, rapid urbanization brings complex challenges regarding logistics, sustainability, and data integration.</w:t>
      </w:r>
      <w:r>
        <w:br/>
      </w:r>
      <w:r>
        <w:br/>
      </w:r>
      <w:r>
        <w:t xml:space="preserve">A</w:t>
      </w:r>
      <w:r>
        <w:t xml:space="preserve"> </w:t>
      </w:r>
      <w:r>
        <w:t xml:space="preserve">Systems Engineer</w:t>
      </w:r>
      <w:r>
        <w:t xml:space="preserve"> </w:t>
      </w:r>
      <w:r>
        <w:t xml:space="preserve">acts as the integrator who ensures that these disparate components—hardware, software, people processes work—function cohesively. In the context of Uzbekistan Tashkent this role is pivotal in preventing siloed development where technological solutions do not align with physical infrastructure realities.</w:t>
      </w:r>
    </w:p>
    <w:bookmarkEnd w:id="22"/>
    <w:bookmarkStart w:id="23" w:name="core-competencies-required"/>
    <w:p>
      <w:pPr>
        <w:pStyle w:val="Heading2"/>
      </w:pPr>
      <w:r>
        <w:t xml:space="preserve">2. Core Competencies Required</w:t>
      </w:r>
    </w:p>
    <w:p>
      <w:pPr>
        <w:pStyle w:val="FirstParagraph"/>
      </w:pPr>
      <w:r>
        <w:t xml:space="preserve">To effectively operate within the engineering landscape of Uzbekistan Tashkent a Systems Engineer must possess a specific set of skills tailored to local and global standards:</w:t>
      </w:r>
    </w:p>
    <w:p>
      <w:pPr>
        <w:numPr>
          <w:ilvl w:val="0"/>
          <w:numId w:val="1001"/>
        </w:numPr>
        <w:pStyle w:val="Compact"/>
      </w:pPr>
      <w:r>
        <w:rPr>
          <w:bCs/>
          <w:b/>
        </w:rPr>
        <w:t xml:space="preserve">Holistic Modeling:</w:t>
      </w:r>
      <w:r>
        <w:t xml:space="preserve"> </w:t>
      </w:r>
      <w:r>
        <w:t xml:space="preserve">Creating digital twins of urban environments in Uzbekistan Tashkent to simulate traffic flow, energy consumption, and disaster response scenarios.</w:t>
      </w:r>
    </w:p>
    <w:p>
      <w:pPr>
        <w:numPr>
          <w:ilvl w:val="0"/>
          <w:numId w:val="1001"/>
        </w:numPr>
        <w:pStyle w:val="Compact"/>
      </w:pPr>
      <w:r>
        <w:rPr>
          <w:bCs/>
          <w:b/>
        </w:rPr>
        <w:t xml:space="preserve">Lifecycle Management:</w:t>
      </w:r>
    </w:p>
    <w:p>
      <w:pPr>
        <w:numPr>
          <w:ilvl w:val="0"/>
          <w:numId w:val="1001"/>
        </w:numPr>
        <w:pStyle w:val="Compact"/>
      </w:pPr>
      <w:r>
        <w:rPr>
          <w:bCs/>
          <w:b/>
        </w:rPr>
        <w:t xml:space="preserve">Cross-Disciplinary Communication:</w:t>
      </w:r>
      <w:r>
        <w:t xml:space="preserve"> </w:t>
      </w:r>
      <w:r>
        <w:t xml:space="preserve">Bridging the gap between software developers hardware manufacturers and civil engineers is essential for successful project delivery in Uzbekistan Tashkent.</w:t>
      </w:r>
    </w:p>
    <w:p>
      <w:pPr>
        <w:numPr>
          <w:ilvl w:val="0"/>
          <w:numId w:val="1001"/>
        </w:numPr>
        <w:pStyle w:val="Compact"/>
      </w:pPr>
      <w:r>
        <w:t xml:space="preserve">Regulatory Compliance:</w:t>
      </w:r>
    </w:p>
    <w:bookmarkEnd w:id="23"/>
    <w:bookmarkStart w:id="24" w:name="application-in-smart-city-initiatives"/>
    <w:p>
      <w:pPr>
        <w:pStyle w:val="Heading2"/>
      </w:pPr>
      <w:r>
        <w:t xml:space="preserve">3. Application in Smart City Initiatives</w:t>
      </w:r>
    </w:p>
    <w:p>
      <w:pPr>
        <w:pStyle w:val="FirstParagraph"/>
      </w:pPr>
      <w:r>
        <w:t xml:space="preserve">The concept of a "Smart Uzbekistan Tashkent" relies heavily on the Internet of Things (IoT) and Big Data analytics A Systems Engineer plays a crucial role in architecting these networks They ensure that sensors monitoring air quality traffic congestion and public transport safety transmit data accurately to central processing units This integration is vital for real-time decision-making By applying systems thinking engineers can identify bottlenecks in urban flow and propose scalable solutions This approach transforms Uzbekistan Tashkent from a collection of independent systems into a unified intelligent organism.</w:t>
      </w:r>
    </w:p>
    <w:bookmarkEnd w:id="24"/>
    <w:bookmarkStart w:id="25" w:name="education-and-talent-pipeline"/>
    <w:p>
      <w:pPr>
        <w:pStyle w:val="Heading2"/>
      </w:pPr>
      <w:r>
        <w:t xml:space="preserve">4. Education and Talent Pipeline</w:t>
      </w:r>
    </w:p>
    <w:p>
      <w:pPr>
        <w:pStyle w:val="FirstParagraph"/>
      </w:pPr>
      <w:r>
        <w:t xml:space="preserve">The growth of Systems Engineering in Uzbekistan Tashkent is supported by new academic programs and international collaborations Universities such as the University of World Economy and Diplomacy (UWED) and technical institutes are increasingly incorporating systems thinking into their curricula This shift aims to produce graduates who are not only proficient in coding or mechanics but who understand the broader architectural implications of their work The emphasis on</w:t>
      </w:r>
      <w:r>
        <w:t xml:space="preserve"> </w:t>
      </w:r>
      <w:r>
        <w:t xml:space="preserve">Systems Engineer</w:t>
      </w:r>
      <w:r>
        <w:t xml:space="preserve"> </w:t>
      </w:r>
      <w:r>
        <w:t xml:space="preserve">training ensures that future leaders in Uzbekistan Tashkent possess the strategic vision necessary to manage large-scale technological transformations.</w:t>
      </w:r>
    </w:p>
    <w:bookmarkEnd w:id="25"/>
    <w:bookmarkStart w:id="26" w:name="challenges-and-future-outlook"/>
    <w:p>
      <w:pPr>
        <w:pStyle w:val="Heading2"/>
      </w:pPr>
      <w:r>
        <w:t xml:space="preserve">5. Challenges and Future Outlook</w:t>
      </w:r>
    </w:p>
    <w:p>
      <w:pPr>
        <w:pStyle w:val="FirstParagraph"/>
      </w:pPr>
      <w:r>
        <w:t xml:space="preserve">Despite progress challenges remain including the need for standardized data protocols and increased investment in R&amp;D However the opportunities are vast As Uzbekistan Tashkent expands its digital economy there is a growing demand for engineers who can optimize resource allocation and enhance public service delivery The trajectory indicates a strong future for Systems Engineering professionals in the region Contributing to national goals of economic diversification and technological sovereignty.</w:t>
      </w:r>
    </w:p>
    <w:bookmarkEnd w:id="26"/>
    <w:bookmarkStart w:id="27" w:name="conclusion"/>
    <w:p>
      <w:pPr>
        <w:pStyle w:val="Heading2"/>
      </w:pPr>
      <w:r>
        <w:t xml:space="preserve">Conclusion</w:t>
      </w:r>
    </w:p>
    <w:p>
      <w:pPr>
        <w:pStyle w:val="FirstParagraph"/>
      </w:pPr>
      <w:r>
        <w:t xml:space="preserve">In conclusion the implementation of Systems Engineering principles is fundamental to the successful modernization of Uzbekistan Tashkent This poster presentation highlights that a</w:t>
      </w:r>
      <w:r>
        <w:t xml:space="preserve"> </w:t>
      </w:r>
      <w:r>
        <w:t xml:space="preserve">Systems Engineer</w:t>
      </w:r>
      <w:r>
        <w:t xml:space="preserve"> </w:t>
      </w:r>
      <w:r>
        <w:t xml:space="preserve">is more than a technician; they are strategic architects of complex societal infrastructures By fostering expertise in this field Uzbekistan Tashkent can achieve sustainable growth enhanced quality of life for its citizens and a competitive position in the global technological arena The synergy between local ambition and systematic engineering rigor promises a robust future for the region.</w:t>
      </w:r>
    </w:p>
    <w:p>
      <w:pPr>
        <w:pStyle w:val="BodyText"/>
      </w:pPr>
      <w:r>
        <w:rPr>
          <w:bCs/>
          <w:b/>
        </w:rPr>
        <w:t xml:space="preserve">References &amp; Keywords:</w:t>
      </w:r>
    </w:p>
    <w:p>
      <w:pPr>
        <w:pStyle w:val="BodyText"/>
      </w:pPr>
      <w:r>
        <w:t xml:space="preserve">Urban Planning in Central Asia | Digital Transformation Uzbekistan Tashkent | Systems Integration | Smart City Frameworks</w:t>
      </w:r>
    </w:p>
    <w:p>
      <w:pPr>
        <w:pStyle w:val="BodyText"/>
      </w:pPr>
      <w:r>
        <w:t xml:space="preserve">© 2023 Academic Poster Series.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Uzbekistan: A Poster Presentation</dc:title>
  <dc:creator/>
  <dc:language>en</dc:language>
  <cp:keywords/>
  <dcterms:created xsi:type="dcterms:W3CDTF">2026-07-29T13:20:51Z</dcterms:created>
  <dcterms:modified xsi:type="dcterms:W3CDTF">2026-07-29T13:20:51Z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