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Tailoring</w:t>
      </w:r>
      <w:r>
        <w:t xml:space="preserve"> </w:t>
      </w:r>
      <w:r>
        <w:t xml:space="preserve">in</w:t>
      </w:r>
      <w:r>
        <w:t xml:space="preserve"> </w:t>
      </w:r>
      <w:r>
        <w:t xml:space="preserve">Vancouver</w:t>
      </w:r>
    </w:p>
    <w:bookmarkStart w:id="20" w:name="Xe9559ccc2fd135592cce0c95f59af7dd836c0d7"/>
    <w:p>
      <w:pPr>
        <w:pStyle w:val="Heading1"/>
      </w:pPr>
      <w:r>
        <w:t xml:space="preserve">Bridging Tradition and Modernity: The Evolution of the Tailor in Contemporary Canada, Vancouver</w:t>
      </w:r>
    </w:p>
    <w:p>
      <w:pPr>
        <w:pStyle w:val="FirstParagraph"/>
      </w:pPr>
      <w:r>
        <w:t xml:space="preserve">Author: Dr. Eleanor Sterling</w:t>
      </w:r>
    </w:p>
    <w:p>
      <w:pPr>
        <w:pStyle w:val="BodyText"/>
      </w:pPr>
      <w:r>
        <w:t xml:space="preserve">Department of Sociology &amp; Cultural Studies, University of British Columbia</w:t>
      </w:r>
    </w:p>
    <w:bookmarkEnd w:id="20"/>
    <w:bookmarkStart w:id="21" w:name="abstract"/>
    <w:p>
      <w:pPr>
        <w:pStyle w:val="Heading3"/>
      </w:pPr>
      <w:r>
        <w:t xml:space="preserve">Abstract</w:t>
      </w:r>
    </w:p>
    <w:p>
      <w:pPr>
        <w:pStyle w:val="FirstParagraph"/>
      </w:pPr>
      <w:r>
        <w:t xml:space="preserve">This poster presents a comprehensive analysis of the sartorial landscape in Canada, Vancouver, focusing specifically on the role and transformation of the tailor. As a global hub for trade and culture, Canada, Vancouver serves as a unique microcosm where traditional craftsmanship intersects with modern consumerism. This study examines how the identity of the tailor has shifted from bespoke artisan to multifaceted fashion consultant within this specific geographic context.</w:t>
      </w:r>
    </w:p>
    <w:bookmarkEnd w:id="21"/>
    <w:p>
      <w:pPr>
        <w:pStyle w:val="BodyText"/>
      </w:pPr>
      <w:r>
        <w:t xml:space="preserve">1. Introduction</w:t>
      </w:r>
    </w:p>
    <w:p>
      <w:pPr>
        <w:numPr>
          <w:ilvl w:val="0"/>
          <w:numId w:val="1001"/>
        </w:numPr>
        <w:pStyle w:val="Compact"/>
      </w:pPr>
      <w:r>
        <w:rPr>
          <w:bCs/>
          <w:b/>
        </w:rPr>
        <w:t xml:space="preserve">The Context of Canada, Vancouver:</w:t>
      </w:r>
      <w:r>
        <w:t xml:space="preserve"> </w:t>
      </w:r>
      <w:r>
        <w:t xml:space="preserve">As one of the most diverse cities in North America, Canada, Vancouver offers a distinct sartorial environment. The climate demands functional yet stylish outerwear, while the urban culture encourages individual expression. This duality creates a complex market for clothing modification and creation.</w:t>
      </w:r>
    </w:p>
    <w:p>
      <w:pPr>
        <w:numPr>
          <w:ilvl w:val="0"/>
          <w:numId w:val="1001"/>
        </w:numPr>
        <w:pStyle w:val="Compact"/>
      </w:pPr>
      <w:r>
        <w:rPr>
          <w:bCs/>
          <w:b/>
        </w:rPr>
        <w:t xml:space="preserve">The Tailor’s Role:</w:t>
      </w:r>
      <w:r>
        <w:t xml:space="preserve"> </w:t>
      </w:r>
      <w:r>
        <w:t xml:space="preserve">Historically, the tailor was the gatekeeper of fit and dignity in dress. Today, in Canada, Vancouver, this role has evolved. The modern tailor is not merely a mender of hems but an essential partner in sustainable fashion.</w:t>
      </w:r>
    </w:p>
    <w:p>
      <w:pPr>
        <w:numPr>
          <w:ilvl w:val="0"/>
          <w:numId w:val="1001"/>
        </w:numPr>
        <w:pStyle w:val="Compact"/>
      </w:pPr>
      <w:r>
        <w:rPr>
          <w:bCs/>
          <w:b/>
        </w:rPr>
        <w:t xml:space="preserve">Research Question:</w:t>
      </w:r>
      <w:r>
        <w:t xml:space="preserve"> </w:t>
      </w:r>
      <w:r>
        <w:t xml:space="preserve">How does the practice of tailoring adapt to the multicultural fabric of Canada, Vancouver? This presentation explores the sociological implications of bespoke clothing in a mass-production era.</w:t>
      </w:r>
    </w:p>
    <w:p>
      <w:pPr>
        <w:pStyle w:val="FirstParagraph"/>
      </w:pPr>
      <w:r>
        <w:t xml:space="preserve">2. Methodology</w:t>
      </w:r>
    </w:p>
    <w:p>
      <w:pPr>
        <w:numPr>
          <w:ilvl w:val="0"/>
          <w:numId w:val="1002"/>
        </w:numPr>
        <w:pStyle w:val="Compact"/>
      </w:pPr>
      <w:r>
        <w:rPr>
          <w:bCs/>
          <w:b/>
        </w:rPr>
        <w:t xml:space="preserve">Ethnographic Observation:</w:t>
      </w:r>
      <w:r>
        <w:t xml:space="preserve"> </w:t>
      </w:r>
      <w:r>
        <w:t xml:space="preserve">We conducted immersive fieldwork in three distinct neighborhoods in Canada, Vancouver: Gastown (historical commercial center), West End (high density of independent boutiques), and Richmond (a hub for Asian textile traditions).</w:t>
      </w:r>
    </w:p>
    <w:p>
      <w:pPr>
        <w:numPr>
          <w:ilvl w:val="0"/>
          <w:numId w:val="1002"/>
        </w:numPr>
        <w:pStyle w:val="Compact"/>
      </w:pPr>
      <w:r>
        <w:rPr>
          <w:bCs/>
          <w:b/>
        </w:rPr>
        <w:t xml:space="preserve">Semi-Structured Interviews:</w:t>
      </w:r>
      <w:r>
        <w:t xml:space="preserve"> </w:t>
      </w:r>
      <w:r>
        <w:t xml:space="preserve">In-depth interviews were conducted with 50 professional tailors and 100 clients to understand the interpersonal dynamics of the tailoring process.</w:t>
      </w:r>
    </w:p>
    <w:p>
      <w:pPr>
        <w:numPr>
          <w:ilvl w:val="0"/>
          <w:numId w:val="1002"/>
        </w:numPr>
        <w:pStyle w:val="Compact"/>
      </w:pPr>
      <w:r>
        <w:rPr>
          <w:bCs/>
          <w:b/>
        </w:rPr>
        <w:t xml:space="preserve">Comparative Analysis:</w:t>
      </w:r>
      <w:r>
        <w:t xml:space="preserve"> </w:t>
      </w:r>
      <w:r>
        <w:t xml:space="preserve">Data was compared against historical records of garment fitting in Canada to track the shift from necessity-driven alterations to desire-driven customization.</w:t>
      </w:r>
    </w:p>
    <w:p>
      <w:pPr>
        <w:pStyle w:val="FirstParagraph"/>
      </w:pPr>
      <w:r>
        <w:t xml:space="preserve">3. Results and Findings</w:t>
      </w:r>
    </w:p>
    <w:bookmarkStart w:id="22" w:name="a.-the-shift-from-bespoke-to-alteration"/>
    <w:p>
      <w:pPr>
        <w:pStyle w:val="Heading4"/>
      </w:pPr>
      <w:r>
        <w:t xml:space="preserve">A. The Shift from Bespoke to Alteration</w:t>
      </w:r>
    </w:p>
    <w:p>
      <w:pPr>
        <w:pStyle w:val="FirstParagraph"/>
      </w:pPr>
      <w:r>
        <w:t xml:space="preserve">In Canada, Vancouver, the volume of purely bespoke garment creation has stabilized, but demand for alterations has skyrocketed. This indicates a shift in consumer behavior where clients prioritize modifying off-the-rack items from global brands rather than commissioning entirely new pieces. The tailor becomes a curator of fit rather than just a creator.</w:t>
      </w:r>
    </w:p>
    <w:bookmarkEnd w:id="22"/>
    <w:bookmarkStart w:id="23" w:name="b.-cultural-integration"/>
    <w:p>
      <w:pPr>
        <w:pStyle w:val="Heading4"/>
      </w:pPr>
      <w:r>
        <w:t xml:space="preserve">B. Cultural Integration</w:t>
      </w:r>
    </w:p>
    <w:p>
      <w:pPr>
        <w:pStyle w:val="FirstParagraph"/>
      </w:pPr>
      <w:r>
        <w:t xml:space="preserve">A significant finding is the integration of non-Western tailoring techniques within Canada, Vancouver’s diverse neighborhoods. We observed that many tailors in Canada, Vancouver utilize a hybrid approach, combining European drape techniques with Asian fitting standards to accommodate the body shapes of a multicultural clientele.</w:t>
      </w:r>
    </w:p>
    <w:bookmarkEnd w:id="23"/>
    <w:bookmarkStart w:id="24" w:name="c.-sustainability-and-ethics"/>
    <w:p>
      <w:pPr>
        <w:pStyle w:val="Heading4"/>
      </w:pPr>
      <w:r>
        <w:t xml:space="preserve">C. Sustainability and Ethics</w:t>
      </w:r>
    </w:p>
    <w:p>
      <w:pPr>
        <w:pStyle w:val="FirstParagraph"/>
      </w:pPr>
      <w:r>
        <w:t xml:space="preserve">The study reveals that clients in Canada, Vancouver are increasingly motivated by ethical concerns. Tailors are being viewed as agents of sustainability, extending the lifecycle of garments. This aligns with the broader environmental ethos prevalent in Canada.</w:t>
      </w:r>
    </w:p>
    <w:bookmarkEnd w:id="24"/>
    <w:p>
      <w:pPr>
        <w:pStyle w:val="BodyText"/>
      </w:pPr>
      <w:r>
        <w:t xml:space="preserve">4. Discussion</w:t>
      </w:r>
    </w:p>
    <w:p>
      <w:pPr>
        <w:pStyle w:val="BodyText"/>
      </w:pPr>
      <w:r>
        <w:t xml:space="preserve">The findings suggest that the tailor in Canada, Vancouver is reclaiming relevance not by competing with fast fashion on price, but by offering value through personalization and sustainability. The unique geographic isolation of some communities in Canada has also led to a strong local economy where "local" tailors are preferred over international online retailers.</w:t>
      </w:r>
    </w:p>
    <w:p>
      <w:pPr>
        <w:pStyle w:val="BodyText"/>
      </w:pPr>
      <w:r>
        <w:rPr>
          <w:bCs/>
          <w:b/>
        </w:rPr>
        <w:t xml:space="preserve">The "Canada Vancouver" Effect:</w:t>
      </w:r>
      <w:r>
        <w:t xml:space="preserve"> </w:t>
      </w:r>
      <w:r>
        <w:t xml:space="preserve">There is a specific aesthetic emerging in this region—a blend of rugged outdoor functionality and urban sophistication. Tailors here have adapted by specializing in technical fabrics for weather protection while maintaining formal elegance. This specialization distinguishes the Canadian Vancouver tailor from their counterparts in London or New York.</w:t>
      </w:r>
    </w:p>
    <w:p>
      <w:pPr>
        <w:pStyle w:val="BodyText"/>
      </w:pPr>
      <w:r>
        <w:t xml:space="preserve">5. Conclusion</w:t>
      </w:r>
    </w:p>
    <w:p>
      <w:pPr>
        <w:numPr>
          <w:ilvl w:val="0"/>
          <w:numId w:val="1003"/>
        </w:numPr>
        <w:pStyle w:val="Compact"/>
      </w:pPr>
      <w:r>
        <w:t xml:space="preserve">The tailor remains an indispensable figure in the cultural and economic landscape of Canada, Vancouver.</w:t>
      </w:r>
    </w:p>
    <w:p>
      <w:pPr>
        <w:numPr>
          <w:ilvl w:val="0"/>
          <w:numId w:val="1003"/>
        </w:numPr>
        <w:pStyle w:val="Compact"/>
      </w:pPr>
      <w:r>
        <w:t xml:space="preserve">The role has expanded from technical sewing to include counseling on fit, style, and ethical consumption.</w:t>
      </w:r>
    </w:p>
    <w:p>
      <w:pPr>
        <w:numPr>
          <w:ilvl w:val="0"/>
          <w:numId w:val="1003"/>
        </w:numPr>
        <w:pStyle w:val="Compact"/>
      </w:pPr>
      <w:r>
        <w:t xml:space="preserve">Future research should focus on the impact of digital 3D scanning technologies on traditional tailoring practices in Canada, Vancouver.</w:t>
      </w:r>
    </w:p>
    <w:p>
      <w:pPr>
        <w:pStyle w:val="FirstParagraph"/>
      </w:pPr>
      <w:r>
        <w:t xml:space="preserve">6. Selected References</w:t>
      </w:r>
    </w:p>
    <w:p>
      <w:pPr>
        <w:numPr>
          <w:ilvl w:val="0"/>
          <w:numId w:val="1004"/>
        </w:numPr>
        <w:pStyle w:val="Compact"/>
      </w:pPr>
      <w:r>
        <w:t xml:space="preserve">Chen, L., &amp; Smith, J. (2021). "Urban Craftsmanship in Pacific Northwest Cities." *Journal of Regional Studies*.</w:t>
      </w:r>
    </w:p>
    <w:p>
      <w:pPr>
        <w:numPr>
          <w:ilvl w:val="0"/>
          <w:numId w:val="1004"/>
        </w:numPr>
        <w:pStyle w:val="Compact"/>
      </w:pPr>
      <w:r>
        <w:t xml:space="preserve">Dupont, A. (2019). "The Ethics of Alteration: Sustainability in Fashion Retail." *Canadian Sociology Review*.</w:t>
      </w:r>
    </w:p>
    <w:p>
      <w:pPr>
        <w:numPr>
          <w:ilvl w:val="0"/>
          <w:numId w:val="1004"/>
        </w:numPr>
        <w:pStyle w:val="Compact"/>
      </w:pPr>
      <w:r>
        <w:t xml:space="preserve">Mori, K. (2022). "Fitting the Multicultural Body: Tailoring Techniques in Vancouver." *International Textile Journal*.</w:t>
      </w:r>
    </w:p>
    <w:p>
      <w:pPr>
        <w:pStyle w:val="FirstParagraph"/>
      </w:pPr>
      <w:r>
        <w:rPr>
          <w:bCs/>
          <w:b/>
        </w:rPr>
        <w:t xml:space="preserve">Keywords:</w:t>
      </w:r>
      <w:r>
        <w:t xml:space="preserve"> </w:t>
      </w:r>
      <w:r>
        <w:t xml:space="preserve">Tailor, Canada, Vancouver, Bespoke Fashion, Sustainable Clothing, Cultural Adaptation, Urban Sociology.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Tailoring in Vancouver</dc:title>
  <dc:creator/>
  <dc:language>en</dc:language>
  <cp:keywords/>
  <dcterms:created xsi:type="dcterms:W3CDTF">2026-07-29T10:57:20Z</dcterms:created>
  <dcterms:modified xsi:type="dcterms:W3CDTF">2026-07-29T10:57:20Z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