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Tailoring</w:t>
      </w:r>
      <w:r>
        <w:t xml:space="preserve"> </w:t>
      </w:r>
      <w:r>
        <w:t xml:space="preserve">in</w:t>
      </w:r>
      <w:r>
        <w:t xml:space="preserve"> </w:t>
      </w:r>
      <w:r>
        <w:t xml:space="preserve">Ghana,</w:t>
      </w:r>
      <w:r>
        <w:t xml:space="preserve"> </w:t>
      </w:r>
      <w:r>
        <w:t xml:space="preserve">Accra</w:t>
      </w:r>
    </w:p>
    <w:bookmarkStart w:id="20" w:name="X26070e5f6e0d78ddd6cd2be964ad08857459df2"/>
    <w:p>
      <w:pPr>
        <w:pStyle w:val="Heading1"/>
      </w:pPr>
      <w:r>
        <w:t xml:space="preserve">PRESERVING HERITAGE, EMPOWERING COMMUNITIES</w:t>
      </w:r>
    </w:p>
    <w:p>
      <w:pPr>
        <w:pStyle w:val="FirstParagraph"/>
      </w:pPr>
      <w:r>
        <w:br/>
      </w:r>
    </w:p>
    <w:p>
      <w:pPr>
        <w:pStyle w:val="BodyText"/>
      </w:pPr>
      <w:r>
        <w:t xml:space="preserve">An Academic Analysis of the Traditional Tailor Industry in Ghana, Accra: Challenges and Future Prospects</w:t>
      </w:r>
    </w:p>
    <w:bookmarkEnd w:id="20"/>
    <w:p>
      <w:pPr>
        <w:pStyle w:val="BodyText"/>
      </w:pPr>
      <w:r>
        <w:rPr>
          <w:bCs/>
          <w:b/>
        </w:rPr>
        <w:t xml:space="preserve">Presentation by:</w:t>
      </w:r>
      <w:r>
        <w:t xml:space="preserve"> </w:t>
      </w:r>
      <w:r>
        <w:t xml:space="preserve">Research Team on West African Textile Economics</w:t>
      </w:r>
      <w:r>
        <w:br/>
      </w:r>
      <w:r>
        <w:rPr>
          <w:iCs/>
          <w:i/>
        </w:rPr>
        <w:t xml:space="preserve">Institutional Conference on Sustainable Urban Development in Africa</w:t>
      </w:r>
      <w:r>
        <w:br/>
      </w:r>
      <w:r>
        <w:t xml:space="preserve">Location: Ghana, Accra | Date: October 2023</w:t>
      </w:r>
    </w:p>
    <w:bookmarkStart w:id="21" w:name="introduction"/>
    <w:p>
      <w:pPr>
        <w:pStyle w:val="Heading3"/>
      </w:pPr>
      <w:r>
        <w:t xml:space="preserve">1. Introduction</w:t>
      </w:r>
    </w:p>
    <w:p>
      <w:pPr>
        <w:pStyle w:val="FirstParagraph"/>
      </w:pPr>
      <w:r>
        <w:t xml:space="preserve">In the bustling metropolis of Ghana, Accra, the textile industry stands not merely as a commercial sector but as a profound cultural institution. This poster presentation focuses on the vital role of the "Tailor" within this ecosystem. In Accra, fashion is more than utility; it is an expression of identity, status, and heritage.</w:t>
      </w:r>
    </w:p>
    <w:p>
      <w:pPr>
        <w:pStyle w:val="BodyText"/>
      </w:pPr>
      <w:r>
        <w:t xml:space="preserve">The tailor in Ghana differs significantly from their Western counterparts. The traditional African tailor operates at the intersection of artisanal craftsmanship and modern entrepreneurship. This study seeks to document the current state of these tailors in Accra, examining how they sustain cultural heritage while adapting to a rapidly digitizing global market.</w:t>
      </w:r>
    </w:p>
    <w:bookmarkEnd w:id="21"/>
    <w:bookmarkStart w:id="22" w:name="background-the-tailor-in-ghana"/>
    <w:p>
      <w:pPr>
        <w:pStyle w:val="Heading3"/>
      </w:pPr>
      <w:r>
        <w:t xml:space="preserve">2. Background: The Tailor in Ghana</w:t>
      </w:r>
    </w:p>
    <w:p>
      <w:pPr>
        <w:pStyle w:val="FirstParagraph"/>
      </w:pPr>
      <w:r>
        <w:t xml:space="preserve">The tailor industry in Ghana is deeply rooted in history. Historically, tailoring was a passed-down trade, often associated with specific ethnic groups known for their weaving and sewing techniques, such as the Ewe or Ashanti people. In Accra today, we observe a fusion of these traditional methods with contemporary global fashion trends.</w:t>
      </w:r>
    </w:p>
    <w:p>
      <w:pPr>
        <w:pStyle w:val="BodyText"/>
      </w:pPr>
      <w:r>
        <w:t xml:space="preserve">The "Tailor" is not just a service provider but a cultural mediator. Clients bring fabrics—often Kente, Adinkra, or Kitenge—and rely on the tailor’s expertise to translate these materials into garments that respect tradition while fitting modern silhouettes. This dynamic creates a unique socio-economic environment in Accra where informal economies thrive alongside formal retail outlets.</w:t>
      </w:r>
    </w:p>
    <w:bookmarkEnd w:id="22"/>
    <w:bookmarkStart w:id="23" w:name="cultural-significance"/>
    <w:p>
      <w:pPr>
        <w:pStyle w:val="Heading3"/>
      </w:pPr>
      <w:r>
        <w:t xml:space="preserve">3. Cultural Significance</w:t>
      </w:r>
    </w:p>
    <w:p>
      <w:pPr>
        <w:pStyle w:val="FirstParagraph"/>
      </w:pPr>
      <w:r>
        <w:t xml:space="preserve">Clothing in Ghana serves as a visual language. The specific cuts, patterns, and fabrics chosen by the tailor communicate respect for elders, readiness for marriage, or professional status. In Accra's high-stakes social calendar—featuring weddings titled "outfitting" and funeral ceremonies—the tailor is indispensable.</w:t>
      </w:r>
    </w:p>
    <w:p>
      <w:pPr>
        <w:pStyle w:val="BodyText"/>
      </w:pPr>
      <w:r>
        <w:t xml:space="preserve">The precision required to fit traditional garments like the Batakari (men’s tunic) or the Fugu (women’s dress) requires a level of craftsmanship that mass production cannot replicate. Therefore, the individual Tailor in Ghana remains an essential custodian of intangible cultural heritage.</w:t>
      </w:r>
    </w:p>
    <w:bookmarkEnd w:id="23"/>
    <w:bookmarkStart w:id="24" w:name="methodology"/>
    <w:p>
      <w:pPr>
        <w:pStyle w:val="Heading3"/>
      </w:pPr>
      <w:r>
        <w:t xml:space="preserve">4. Methodology</w:t>
      </w:r>
    </w:p>
    <w:p>
      <w:pPr>
        <w:pStyle w:val="FirstParagraph"/>
      </w:pPr>
      <w:r>
        <w:t xml:space="preserve">This research employs a mixed-methods approach focused on Accra’s major textile markets, including Makola Market and Kaneshie Market.</w:t>
      </w:r>
    </w:p>
    <w:p>
      <w:pPr>
        <w:numPr>
          <w:ilvl w:val="0"/>
          <w:numId w:val="1001"/>
        </w:numPr>
        <w:pStyle w:val="Compact"/>
      </w:pPr>
      <w:r>
        <w:rPr>
          <w:bCs/>
          <w:b/>
        </w:rPr>
        <w:t xml:space="preserve">Data Collection:</w:t>
      </w:r>
    </w:p>
    <w:bookmarkEnd w:id="24"/>
    <w:bookmarkStart w:id="25" w:name="key-findings"/>
    <w:p>
      <w:pPr>
        <w:pStyle w:val="Heading3"/>
      </w:pPr>
      <w:r>
        <w:t xml:space="preserve">5. Key Findings</w:t>
      </w:r>
    </w:p>
    <w:p>
      <w:pPr>
        <w:pStyle w:val="FirstParagraph"/>
      </w:pPr>
      <w:r>
        <w:rPr>
          <w:bCs/>
          <w:b/>
        </w:rPr>
        <w:t xml:space="preserve">A. The Apprenticeship Model:</w:t>
      </w:r>
      <w:r>
        <w:br/>
      </w:r>
      <w:r>
        <w:t xml:space="preserve">The educational pathway in Accra remains largely informal. Young apprentices learn "on the job" under master tailors, often paying a fee for training or working for low wages to learn the trade. This system preserves specialized knowledge but creates barriers to entry regarding formal education.</w:t>
      </w:r>
    </w:p>
    <w:p>
      <w:pPr>
        <w:pStyle w:val="BodyText"/>
      </w:pPr>
      <w:r>
        <w:rPr>
          <w:bCs/>
          <w:b/>
        </w:rPr>
        <w:t xml:space="preserve">B. The Shift to Ready-to-Wear:</w:t>
      </w:r>
      <w:r>
        <w:br/>
      </w:r>
      <w:r>
        <w:t xml:space="preserve">There is a noticeable shift in Accra towards "ready-to-wear" African prints due to the fast-paced lifestyle of urban dwellers. However, our findings indicate that custom tailoring remains dominant for formal occasions.</w:t>
      </w:r>
    </w:p>
    <w:p>
      <w:pPr>
        <w:pStyle w:val="BodyText"/>
      </w:pPr>
      <w:r>
        <w:rPr>
          <w:bCs/>
          <w:b/>
        </w:rPr>
        <w:t xml:space="preserve">C. Digital Integration:</w:t>
      </w:r>
      <w:r>
        <w:br/>
      </w:r>
      <w:r>
        <w:t xml:space="preserve">A growing number of tailors in Accra are utilizing social media platforms like Instagram and WhatsApp to display portfolios, take measurements via video calls, and accept payments digitally. This digital adaptation is crucial for survival in the modern economy.</w:t>
      </w:r>
    </w:p>
    <w:bookmarkEnd w:id="25"/>
    <w:bookmarkStart w:id="26" w:name="economic-impact"/>
    <w:p>
      <w:pPr>
        <w:pStyle w:val="Heading3"/>
      </w:pPr>
      <w:r>
        <w:t xml:space="preserve">6. Economic Impact</w:t>
      </w:r>
    </w:p>
    <w:p>
      <w:pPr>
        <w:pStyle w:val="FirstParagraph"/>
      </w:pPr>
      <w:r>
        <w:t xml:space="preserve">The tailor industry contributes significantly to Ghana’s GDP through both direct income generation and tourism. Many visitors to Accra seek custom-made traditional attire, providing a unique service that foreign retail chains cannot offer. The multiplier effect of the Tailor is felt in related sectors: fabric merchants, bead makers, and transportation drivers.</w:t>
      </w:r>
    </w:p>
    <w:bookmarkEnd w:id="26"/>
    <w:bookmarkStart w:id="27" w:name="challenges-facing-tailors-in-accra"/>
    <w:p>
      <w:pPr>
        <w:pStyle w:val="Heading3"/>
      </w:pPr>
      <w:r>
        <w:t xml:space="preserve">7. Challenges Facing Tailors in Accra</w:t>
      </w:r>
    </w:p>
    <w:p>
      <w:pPr>
        <w:pStyle w:val="FirstParagraph"/>
      </w:pPr>
      <w:r>
        <w:rPr>
          <w:bCs/>
          <w:b/>
        </w:rPr>
        <w:t xml:space="preserve">A. Competition from Imports:</w:t>
      </w:r>
      <w:r>
        <w:br/>
      </w:r>
      <w:r>
        <w:t xml:space="preserve">The influx of cheap, mass-produced clothing from Asia and Europe poses a significant threat to local tailors. Consumers often opt for lower-priced alternatives despite the superior quality and fit of locally tailored garments.</w:t>
      </w:r>
    </w:p>
    <w:p>
      <w:pPr>
        <w:pStyle w:val="BodyText"/>
      </w:pPr>
      <w:r>
        <w:rPr>
          <w:bCs/>
          <w:b/>
        </w:rPr>
        <w:t xml:space="preserve">B. Fluctuating Fabric Costs:</w:t>
      </w:r>
      <w:r>
        <w:br/>
      </w:r>
      <w:r>
        <w:t xml:space="preserve">Reliance on imported fabrics (especially printed cottons) makes tailors vulnerable to currency fluctuations and global supply chain disruptions. When the Cedi weakens, the cost of production rises, squeezing profit margins in Accra.</w:t>
      </w:r>
    </w:p>
    <w:p>
      <w:pPr>
        <w:pStyle w:val="BodyText"/>
      </w:pPr>
      <w:r>
        <w:rPr>
          <w:bCs/>
          <w:b/>
        </w:rPr>
        <w:t xml:space="preserve">C. Lack of Formal Support:</w:t>
      </w:r>
      <w:r>
        <w:br/>
      </w:r>
      <w:r>
        <w:t xml:space="preserve">Many independent tailors operate without access to formal business loans or health insurance. They lack representation in national labor policy discussions, leaving them vulnerable to regulatory changes and market volatility.</w:t>
      </w:r>
    </w:p>
    <w:bookmarkEnd w:id="27"/>
    <w:bookmarkStart w:id="28" w:name="strategic-recommendations"/>
    <w:p>
      <w:pPr>
        <w:pStyle w:val="Heading3"/>
      </w:pPr>
      <w:r>
        <w:t xml:space="preserve">8. Strategic Recommendations</w:t>
      </w:r>
    </w:p>
    <w:p>
      <w:pPr>
        <w:pStyle w:val="FirstParagraph"/>
      </w:pPr>
      <w:r>
        <w:t xml:space="preserve">To ensure the sustainability of the Tailor industry in Ghana, Accra requires targeted interventions:</w:t>
      </w:r>
    </w:p>
    <w:p>
      <w:pPr>
        <w:pStyle w:val="BodyText"/>
      </w:pPr>
      <w:r>
        <w:br/>
      </w:r>
      <w:r>
        <w:t xml:space="preserve">1.</w:t>
      </w:r>
      <w:r>
        <w:t xml:space="preserve"> </w:t>
      </w:r>
      <w:r>
        <w:rPr>
          <w:bCs/>
          <w:b/>
        </w:rPr>
        <w:t xml:space="preserve">Digital Literacy Training:</w:t>
      </w:r>
      <w:r>
        <w:br/>
      </w:r>
      <w:r>
        <w:t xml:space="preserve">Government and NGO partnerships should provide training on digital marketing for tailors to enhance their online presence.</w:t>
      </w:r>
    </w:p>
    <w:p>
      <w:pPr>
        <w:pStyle w:val="BodyText"/>
      </w:pPr>
      <w:r>
        <w:t xml:space="preserve">2.</w:t>
      </w:r>
      <w:r>
        <w:t xml:space="preserve"> </w:t>
      </w:r>
      <w:r>
        <w:rPr>
          <w:bCs/>
          <w:b/>
        </w:rPr>
        <w:t xml:space="preserve">Access to Finance:</w:t>
      </w:r>
      <w:r>
        <w:br/>
      </w:r>
      <w:r>
        <w:t xml:space="preserve">Micro-finance institutions must develop products tailored to the cash-flow needs of seasonal garment businesses.</w:t>
      </w:r>
    </w:p>
    <w:p>
      <w:pPr>
        <w:pStyle w:val="BodyText"/>
      </w:pPr>
      <w:r>
        <w:t xml:space="preserve">3.</w:t>
      </w:r>
      <w:r>
        <w:t xml:space="preserve"> </w:t>
      </w:r>
      <w:r>
        <w:rPr>
          <w:bCs/>
          <w:b/>
        </w:rPr>
        <w:t xml:space="preserve">Cultural Branding:</w:t>
      </w:r>
      <w:r>
        <w:br/>
      </w:r>
      <w:r>
        <w:t xml:space="preserve">Marketing campaigns should be launched globally that emphasize the "Made in Ghana" narrative, positioning Accra’s tailors as luxury artisans rather than mere service providers.</w:t>
      </w:r>
    </w:p>
    <w:bookmarkEnd w:id="28"/>
    <w:bookmarkStart w:id="29" w:name="conclusion"/>
    <w:p>
      <w:pPr>
        <w:pStyle w:val="Heading3"/>
      </w:pPr>
      <w:r>
        <w:t xml:space="preserve">9. Conclusion</w:t>
      </w:r>
    </w:p>
    <w:p>
      <w:pPr>
        <w:pStyle w:val="FirstParagraph"/>
      </w:pPr>
      <w:r>
        <w:t xml:space="preserve">The Tailor in Ghana, specifically within the dynamic environment of Accra, represents a resilient blend of tradition and innovation. While challenges exist regarding global competition and economic instability, the sector remains a cornerstone of Ghanaian culture and economy.</w:t>
      </w:r>
    </w:p>
    <w:p>
      <w:pPr>
        <w:pStyle w:val="BodyText"/>
      </w:pPr>
      <w:r>
        <w:t xml:space="preserve">Policymakers must recognize the informal tailor not as an obstacle to modernization but as a partner in sustainable development. By supporting these artisans through technology, finance, and cultural promotion, we ensure that Accra remains a global hub for African fashion excellence.</w:t>
      </w:r>
    </w:p>
    <w:bookmarkEnd w:id="29"/>
    <w:bookmarkStart w:id="30" w:name="references"/>
    <w:p>
      <w:pPr>
        <w:pStyle w:val="Heading3"/>
      </w:pPr>
      <w:r>
        <w:t xml:space="preserve">10. References</w:t>
      </w:r>
    </w:p>
    <w:p>
      <w:pPr>
        <w:pStyle w:val="FirstParagraph"/>
      </w:pPr>
      <w:r>
        <w:br/>
      </w:r>
      <w:r>
        <w:t xml:space="preserve">- Mensah, K. (2021).</w:t>
      </w:r>
      <w:r>
        <w:t xml:space="preserve"> </w:t>
      </w:r>
      <w:r>
        <w:rPr>
          <w:iCs/>
          <w:i/>
        </w:rPr>
        <w:t xml:space="preserve">The Business of Cloth: Informal Economies in Accra.</w:t>
      </w:r>
      <w:r>
        <w:br/>
      </w:r>
      <w:r>
        <w:t xml:space="preserve">- Ghana Statistical Service. (2022).</w:t>
      </w:r>
      <w:r>
        <w:t xml:space="preserve"> </w:t>
      </w:r>
      <w:r>
        <w:rPr>
          <w:iCs/>
          <w:i/>
        </w:rPr>
        <w:t xml:space="preserve">Textile Industry Export Reports.</w:t>
      </w:r>
      <w:r>
        <w:br/>
      </w:r>
      <w:r>
        <w:t xml:space="preserve">- Osei, A. &amp; Boateng, R. (2019). "Cultural Identity through Adinkra Symbols." Journal of West African Art History.</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Tailoring in Ghana, Accra</dc:title>
  <dc:creator/>
  <dc:language>en</dc:language>
  <cp:keywords/>
  <dcterms:created xsi:type="dcterms:W3CDTF">2026-07-29T17:58:36Z</dcterms:created>
  <dcterms:modified xsi:type="dcterms:W3CDTF">2026-07-29T17:58:36Z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