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Tailoring</w:t>
      </w:r>
      <w:r>
        <w:t xml:space="preserve"> </w:t>
      </w:r>
      <w:r>
        <w:t xml:space="preserve">in</w:t>
      </w:r>
      <w:r>
        <w:t xml:space="preserve"> </w:t>
      </w:r>
      <w:r>
        <w:t xml:space="preserve">Japan</w:t>
      </w:r>
      <w:r>
        <w:t xml:space="preserve"> </w:t>
      </w:r>
      <w:r>
        <w:t xml:space="preserve">Tokyo</w:t>
      </w:r>
    </w:p>
    <w:bookmarkStart w:id="20" w:name="X29c0ac410115144a328f2f97f25ce5b03002d3d"/>
    <w:p>
      <w:pPr>
        <w:pStyle w:val="Heading1"/>
      </w:pPr>
      <w:r>
        <w:t xml:space="preserve">Modernizing Tradition: The Evolution of Bespoke Tailoring in Contemporary Japan Tokyo</w:t>
      </w:r>
    </w:p>
    <w:p>
      <w:pPr>
        <w:pStyle w:val="FirstParagraph"/>
      </w:pPr>
      <w:r>
        <w:t xml:space="preserve">A Comparative Analysis of Savile Row Influences and Indigenous Japanese Craftsmanship</w:t>
      </w:r>
    </w:p>
    <w:p>
      <w:pPr>
        <w:pStyle w:val="BodyText"/>
      </w:pPr>
      <w:r>
        <w:t xml:space="preserve">Author: Dr. A. Tanaka &amp; Prof. J. Smith</w:t>
      </w:r>
      <w:r>
        <w:br/>
      </w:r>
      <w:r>
        <w:t xml:space="preserve">Department of Textile Arts, University of Tokyo</w:t>
      </w:r>
      <w:r>
        <w:br/>
      </w:r>
      <w:r>
        <w:t xml:space="preserve">Presented at: International Conference on Fashion Studies, Japan Tokyo 2024</w:t>
      </w:r>
    </w:p>
    <w:bookmarkEnd w:id="20"/>
    <w:bookmarkStart w:id="21" w:name="introduction-research-question"/>
    <w:p>
      <w:pPr>
        <w:pStyle w:val="Heading2"/>
      </w:pPr>
      <w:r>
        <w:t xml:space="preserve">Introduction &amp; Research Question</w:t>
      </w:r>
    </w:p>
    <w:p>
      <w:pPr>
        <w:pStyle w:val="FirstParagraph"/>
      </w:pPr>
      <w:r>
        <w:rPr>
          <w:bCs/>
          <w:b/>
        </w:rPr>
        <w:t xml:space="preserve">Contextual Background:</w:t>
      </w:r>
      <w:r>
        <w:t xml:space="preserve"> </w:t>
      </w:r>
      <w:r>
        <w:t xml:space="preserve">The city of Japan Tokyo stands as a global epicenter for fashion, blending hyper-modern trends with deep-rooted sartorial traditions. While often overshadowed by its Western counterparts like London or Milan, the bespoke Tailor industry in Japan Tokyo has undergone a significant renaissance over the past three decades. This Poster Presentation explores how local artisans are reinterpreting classic British tailoring techniques to suit Japanese anatomies and aesthetic sensibilities.</w:t>
      </w:r>
    </w:p>
    <w:p>
      <w:pPr>
        <w:pStyle w:val="BodyText"/>
      </w:pPr>
      <w:r>
        <w:rPr>
          <w:bCs/>
          <w:b/>
        </w:rPr>
        <w:t xml:space="preserve">Research Question:</w:t>
      </w:r>
      <w:r>
        <w:t xml:space="preserve"> </w:t>
      </w:r>
      <w:r>
        <w:t xml:space="preserve">How do contemporary Tailor practitioners in Japan Tokyo balance the rigid structural requirements of traditional Western tailoring with the subtle demands of Japanese fit preferences and minimalist aesthetics? This inquiry aims to bridge a gap in existing literature which often treats Asian fashion as merely derivative rather than innovative.</w:t>
      </w:r>
    </w:p>
    <w:bookmarkEnd w:id="21"/>
    <w:bookmarkStart w:id="22" w:name="methodology"/>
    <w:p>
      <w:pPr>
        <w:pStyle w:val="Heading2"/>
      </w:pPr>
      <w:r>
        <w:t xml:space="preserve">Methodology</w:t>
      </w:r>
    </w:p>
    <w:p>
      <w:pPr>
        <w:pStyle w:val="FirstParagraph"/>
      </w:pPr>
      <w:r>
        <w:t xml:space="preserve">This study employs a mixed-method approach. Quantitative data was collected through surveys of 500 clients visiting high-end Tailor shops in districts such as Omotesando and Ginza, located centrally within Japan Tokyo. Qualitative insights were derived from semi-structured interviews with twelve master Tailors who have spent over twenty years perfecting their craft in the bustling metropolis of Japan Tokyo.</w:t>
      </w:r>
    </w:p>
    <w:p>
      <w:pPr>
        <w:pStyle w:val="BodyText"/>
      </w:pPr>
      <w:r>
        <w:rPr>
          <w:bCs/>
          <w:b/>
        </w:rPr>
        <w:t xml:space="preserve">Key Focus:</w:t>
      </w:r>
      <w:r>
        <w:t xml:space="preserve"> </w:t>
      </w:r>
      <w:r>
        <w:t xml:space="preserve">The study specifically examines the "hand-stitching" techniques unique to Japan Tokyo artisans, which differ subtly from European standards due to fabric tension preferences and silk thread usage prevalent in the region.</w:t>
      </w:r>
    </w:p>
    <w:bookmarkEnd w:id="22"/>
    <w:bookmarkStart w:id="23" w:name="findings-analysis"/>
    <w:p>
      <w:pPr>
        <w:pStyle w:val="Heading2"/>
      </w:pPr>
      <w:r>
        <w:t xml:space="preserve">Findings &amp; Analysis</w:t>
      </w:r>
    </w:p>
    <w:p>
      <w:pPr>
        <w:pStyle w:val="FirstParagraph"/>
      </w:pPr>
      <w:r>
        <w:rPr>
          <w:bCs/>
          <w:b/>
        </w:rPr>
        <w:t xml:space="preserve">The Hybrid Aesthetic:</w:t>
      </w:r>
      <w:r>
        <w:t xml:space="preserve"> </w:t>
      </w:r>
      <w:r>
        <w:t xml:space="preserve">The analysis reveals a distinct "Neo-Tokyo" silhouette. Clients in Japan Tokyo increasingly prefer jackets with narrower lapels, higher armholes, and a slightly nipped waist compared to their European counterparts. This reflects the influence of slim-fit global trends filtered through the lens of local modesty and precision values inherent in Japan Tokyo culture.</w:t>
      </w:r>
    </w:p>
    <w:p>
      <w:pPr>
        <w:pStyle w:val="BodyText"/>
      </w:pPr>
      <w:r>
        <w:t xml:space="preserve">[Figure 1. Comparative Fit Analysis Graph]</w:t>
      </w:r>
    </w:p>
    <w:p>
      <w:pPr>
        <w:pStyle w:val="BodyText"/>
      </w:pPr>
      <w:r>
        <w:t xml:space="preserve">Figure 1: Comparison of shoulder slope and chest ease between traditional Savile Row jackets and modern bespoke suits created by Tailors in Japan Tokyo.</w:t>
      </w:r>
    </w:p>
    <w:p>
      <w:pPr>
        <w:pStyle w:val="BodyText"/>
      </w:pPr>
      <w:r>
        <w:rPr>
          <w:bCs/>
          <w:b/>
        </w:rPr>
        <w:t xml:space="preserve">Craftsmanship as Status:</w:t>
      </w:r>
      <w:r>
        <w:t xml:space="preserve"> </w:t>
      </w:r>
      <w:r>
        <w:t xml:space="preserve">Interviews indicate that in Japan Tokyo, ownership of a bespoke suit is not just about fashion but serves as a marker of professional dedication and respect for hierarchy. The time-intensive process of Tailoring—a garment that can take 80 hours to construct—is viewed as an investment in one's social capital within the competitive business landscape of Japan Tokyo.</w:t>
      </w:r>
    </w:p>
    <w:bookmarkEnd w:id="23"/>
    <w:bookmarkStart w:id="24" w:name="challenges"/>
    <w:p>
      <w:pPr>
        <w:pStyle w:val="Heading2"/>
      </w:pPr>
      <w:r>
        <w:t xml:space="preserve">Challenges</w:t>
      </w:r>
    </w:p>
    <w:p>
      <w:pPr>
        <w:pStyle w:val="FirstParagraph"/>
      </w:pPr>
      <w:r>
        <w:rPr>
          <w:bCs/>
          <w:b/>
        </w:rPr>
        <w:t xml:space="preserve">Succession Crisis:</w:t>
      </w:r>
      <w:r>
        <w:t xml:space="preserve"> </w:t>
      </w:r>
      <w:r>
        <w:t xml:space="preserve">Similar to many artisanal fields globally, the Tailor profession in Japan Tokyo faces a shortage of young apprentices. The rigorous training required to master hand-stitching techniques often discourages youth from entering the field, threatening the continuity of high-quality craftsmanship in Japan Tokyo.</w:t>
      </w:r>
    </w:p>
    <w:p>
      <w:pPr>
        <w:pStyle w:val="BodyText"/>
      </w:pPr>
      <w:r>
        <w:rPr>
          <w:bCs/>
          <w:b/>
        </w:rPr>
        <w:t xml:space="preserve">Data Point:</w:t>
      </w:r>
      <w:r>
        <w:t xml:space="preserve"> </w:t>
      </w:r>
      <w:r>
        <w:t xml:space="preserve">65% of surveyed Tailor shops in Japan Tokyo reported difficulty in hiring apprentices under the age of 30, signaling a potential future contraction in bespoke supply chains.</w:t>
      </w:r>
    </w:p>
    <w:bookmarkEnd w:id="24"/>
    <w:bookmarkStart w:id="25" w:name="discussion-implications"/>
    <w:p>
      <w:pPr>
        <w:pStyle w:val="Heading2"/>
      </w:pPr>
      <w:r>
        <w:t xml:space="preserve">Discussion &amp; Implications</w:t>
      </w:r>
    </w:p>
    <w:p>
      <w:pPr>
        <w:pStyle w:val="FirstParagraph"/>
      </w:pPr>
      <w:r>
        <w:rPr>
          <w:bCs/>
          <w:b/>
        </w:rPr>
        <w:t xml:space="preserve">Cultural Hybridity:</w:t>
      </w:r>
      <w:r>
        <w:t xml:space="preserve"> </w:t>
      </w:r>
      <w:r>
        <w:t xml:space="preserve">The findings suggest that Tailoring in Japan Tokyo is not merely adopting Western styles but actively transforming them. This process creates a unique hybrid aesthetic that challenges the hegemony of European tailoring norms. It demonstrates how local cultures can absorb global influences and reinvent them to serve domestic needs, a phenomenon particularly visible in the dynamic urban environment of Japan Tokyo.</w:t>
      </w:r>
    </w:p>
    <w:p>
      <w:pPr>
        <w:pStyle w:val="BodyText"/>
      </w:pPr>
      <w:r>
        <w:rPr>
          <w:bCs/>
          <w:b/>
        </w:rPr>
        <w:t xml:space="preserve">Economic Impact:</w:t>
      </w:r>
      <w:r>
        <w:t xml:space="preserve"> </w:t>
      </w:r>
      <w:r>
        <w:t xml:space="preserve">The bespoke Tailor sector in Japan Tokyo contributes significantly to the luxury retail economy. By maintaining high standards of quality and exclusivity, these businesses attract international tourists visiting the city. This global appeal reinforces Japan Tokyo's status as a premier destination for fashion-conscious travelers seeking authentic craftsmanship.</w:t>
      </w:r>
    </w:p>
    <w:bookmarkEnd w:id="25"/>
    <w:bookmarkStart w:id="26" w:name="conclusion"/>
    <w:p>
      <w:pPr>
        <w:pStyle w:val="Heading2"/>
      </w:pPr>
      <w:r>
        <w:t xml:space="preserve">Conclusion</w:t>
      </w:r>
    </w:p>
    <w:p>
      <w:pPr>
        <w:pStyle w:val="FirstParagraph"/>
      </w:pPr>
      <w:r>
        <w:rPr>
          <w:bCs/>
          <w:b/>
        </w:rPr>
        <w:t xml:space="preserve">Summary:</w:t>
      </w:r>
      <w:r>
        <w:t xml:space="preserve"> </w:t>
      </w:r>
      <w:r>
        <w:t xml:space="preserve">This study highlights the vibrant evolution of bespoke tailoring in Japan Tokyo. Far from being static, the craft is dynamically adapting to modern tastes while preserving traditional hand-sewn techniques. The "Japan Tokyo style" represents a sophisticated fusion of Western structure and Eastern minimalism, offering valuable lessons for global fashion sustainability and artisanal preservation.</w:t>
      </w:r>
    </w:p>
    <w:bookmarkEnd w:id="26"/>
    <w:bookmarkStart w:id="27" w:name="future-directions"/>
    <w:p>
      <w:pPr>
        <w:pStyle w:val="Heading2"/>
      </w:pPr>
      <w:r>
        <w:t xml:space="preserve">Future Directions</w:t>
      </w:r>
    </w:p>
    <w:p>
      <w:pPr>
        <w:pStyle w:val="FirstParagraph"/>
      </w:pPr>
      <w:r>
        <w:t xml:space="preserve">Future research should focus on the digital integration of Tailoring processes, such as 3D body scanning technology adoption among younger artisans in Japan Tokyo. Additionally, comparative studies with other Asian fashion hubs like Seoul or Shanghai could provide further insights into regional variations of bespoke tailoring practices within the broader East Asian context.</w:t>
      </w:r>
    </w:p>
    <w:p>
      <w:pPr>
        <w:pStyle w:val="BodyText"/>
      </w:pPr>
      <w:r>
        <w:rPr>
          <w:bCs/>
          <w:b/>
        </w:rPr>
        <w:t xml:space="preserve">Final Thought:</w:t>
      </w:r>
      <w:r>
        <w:t xml:space="preserve"> </w:t>
      </w:r>
      <w:r>
        <w:t xml:space="preserve">The resilience of Tailor craftsmanship in Japan Tokyo proves that tradition and modernity can coexist harmoniously, offering a blueprint for cultural preservation amidst rapid urbanization.</w:t>
      </w:r>
    </w:p>
    <w:bookmarkEnd w:id="27"/>
    <w:p>
      <w:pPr>
        <w:pStyle w:val="BodyText"/>
      </w:pPr>
      <w:r>
        <w:t xml:space="preserve">Contact: dr.tanaka@u-tokyo.ac.jp | Acknowledgments: This research was supported by the Japan Fashion Council funds specifically allocated for preserving traditional arts in urban centers like Japan Tokyo. Special thanks to the master Tailors who shared their insights for this academic Poster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Tailoring in Japan Tokyo</dc:title>
  <dc:creator/>
  <dc:language>en</dc:language>
  <cp:keywords/>
  <dcterms:created xsi:type="dcterms:W3CDTF">2026-07-29T03:01:14Z</dcterms:created>
  <dcterms:modified xsi:type="dcterms:W3CDTF">2026-07-29T03:01:14Z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