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Tailoring</w:t>
      </w:r>
      <w:r>
        <w:t xml:space="preserve"> </w:t>
      </w:r>
      <w:r>
        <w:t xml:space="preserve">in</w:t>
      </w:r>
      <w:r>
        <w:t xml:space="preserve"> </w:t>
      </w:r>
      <w:r>
        <w:t xml:space="preserve">Modern</w:t>
      </w:r>
      <w:r>
        <w:t xml:space="preserve"> </w:t>
      </w:r>
      <w:r>
        <w:t xml:space="preserve">Qatar</w:t>
      </w:r>
    </w:p>
    <w:p>
      <w:pPr>
        <w:pStyle w:val="FirstParagraph"/>
      </w:pPr>
      <w:r>
        <w:t xml:space="preserve">```html</w:t>
      </w:r>
    </w:p>
    <w:bookmarkStart w:id="27" w:name="X8ffcc519910c7ff6d67fdf2c408776fe5c6e021"/>
    <w:p>
      <w:pPr>
        <w:pStyle w:val="Heading1"/>
      </w:pPr>
      <w:r>
        <w:t xml:space="preserve">The Art and Science of Tailoring in Contemporary Qatar Doha</w:t>
      </w:r>
    </w:p>
    <w:p>
      <w:pPr>
        <w:pStyle w:val="FirstParagraph"/>
      </w:pPr>
      <w:r>
        <w:rPr>
          <w:bCs/>
          <w:b/>
        </w:rPr>
        <w:t xml:space="preserve">A Poster Presentation Academic Analysis on Cultural Heritage, Economic Integration, and Future Prospects of the Tailor Industry in Qatar Doha.</w:t>
      </w:r>
    </w:p>
    <w:p>
      <w:r>
        <w:pict>
          <v:rect style="width:0;height:1.5pt" o:hralign="center" o:hrstd="t" o:hr="t"/>
        </w:pict>
      </w:r>
    </w:p>
    <w:bookmarkStart w:id="20" w:name="X8bc01b2eb06ddaedfa4438883acea7beebbc086"/>
    <w:p>
      <w:pPr>
        <w:pStyle w:val="Heading2"/>
      </w:pPr>
      <w:r>
        <w:t xml:space="preserve">1. Introduction: The Context of Tailor Practices in Qatar Doha</w:t>
      </w:r>
    </w:p>
    <w:p>
      <w:pPr>
        <w:pStyle w:val="FirstParagraph"/>
      </w:pPr>
      <w:r>
        <w:t xml:space="preserve">In the rapidly evolving landscape of</w:t>
      </w:r>
      <w:r>
        <w:t xml:space="preserve"> </w:t>
      </w:r>
      <w:r>
        <w:rPr>
          <w:bCs/>
          <w:b/>
        </w:rPr>
        <w:t xml:space="preserve">Doha</w:t>
      </w:r>
      <w:r>
        <w:t xml:space="preserve">, the capital city of</w:t>
      </w:r>
      <w:r>
        <w:t xml:space="preserve"> </w:t>
      </w:r>
      <w:r>
        <w:rPr>
          <w:bCs/>
          <w:b/>
        </w:rPr>
        <w:t xml:space="preserve">Qatar</w:t>
      </w:r>
      <w:r>
        <w:t xml:space="preserve">, traditional crafts are not merely remnants of the past but dynamic elements contributing to the nation's cultural identity and economic diversification. This poster presentation aims to explore the intricate role of the</w:t>
      </w:r>
      <w:r>
        <w:t xml:space="preserve"> </w:t>
      </w:r>
      <w:r>
        <w:rPr>
          <w:iCs/>
          <w:i/>
        </w:rPr>
        <w:t xml:space="preserve">Tailor</w:t>
      </w:r>
      <w:r>
        <w:t xml:space="preserve"> </w:t>
      </w:r>
      <w:r>
        <w:t xml:space="preserve">within this specific socio-economic framework. As</w:t>
      </w:r>
      <w:r>
        <w:t xml:space="preserve"> </w:t>
      </w:r>
      <w:r>
        <w:rPr>
          <w:bCs/>
          <w:b/>
        </w:rPr>
        <w:t xml:space="preserve">Qatar Doha</w:t>
      </w:r>
      <w:r>
        <w:t xml:space="preserve"> </w:t>
      </w:r>
      <w:r>
        <w:t xml:space="preserve">transitions from an oil-based economy to a knowledge and service-oriented hub, understanding traditional trades such as tailoring becomes crucial for preserving heritage while integrating modern business practices. The focus of this academic inquiry is situated squarely in</w:t>
      </w:r>
      <w:r>
        <w:t xml:space="preserve"> </w:t>
      </w:r>
      <w:r>
        <w:rPr>
          <w:bCs/>
          <w:b/>
        </w:rPr>
        <w:t xml:space="preserve">Doha</w:t>
      </w:r>
      <w:r>
        <w:t xml:space="preserve">, where the juxtaposition of futuristic architecture and deep-rooted cultural traditions creates a unique environment for the artisan</w:t>
      </w:r>
      <w:r>
        <w:t xml:space="preserve"> </w:t>
      </w:r>
      <w:r>
        <w:rPr>
          <w:iCs/>
          <w:i/>
        </w:rPr>
        <w:t xml:space="preserve">Tailor</w:t>
      </w:r>
      <w:r>
        <w:t xml:space="preserve"> </w:t>
      </w:r>
      <w:r>
        <w:t xml:space="preserve">to thrive.</w:t>
      </w:r>
    </w:p>
    <w:p>
      <w:pPr>
        <w:pStyle w:val="BodyText"/>
      </w:pPr>
      <w:r>
        <w:t xml:space="preserve">The objective of this study is to analyze how local artisans, specifically those identifying as a professional</w:t>
      </w:r>
      <w:r>
        <w:t xml:space="preserve"> </w:t>
      </w:r>
      <w:r>
        <w:rPr>
          <w:iCs/>
          <w:i/>
        </w:rPr>
        <w:t xml:space="preserve">Tailor</w:t>
      </w:r>
      <w:r>
        <w:t xml:space="preserve">, navigate the demands of a globalized market in</w:t>
      </w:r>
      <w:r>
        <w:t xml:space="preserve"> </w:t>
      </w:r>
      <w:r>
        <w:rPr>
          <w:bCs/>
          <w:b/>
        </w:rPr>
        <w:t xml:space="preserve">Doha</w:t>
      </w:r>
      <w:r>
        <w:t xml:space="preserve">. We seek to answer whether traditional tailoring methods can coexist with industrial manufacturing and digital fashion trends. This document serves as an academic poster presentation, synthesizing ethnographic observations, economic data from the State of</w:t>
      </w:r>
      <w:r>
        <w:t xml:space="preserve"> </w:t>
      </w:r>
      <w:r>
        <w:rPr>
          <w:bCs/>
          <w:b/>
        </w:rPr>
        <w:t xml:space="preserve">Qatar</w:t>
      </w:r>
      <w:r>
        <w:t xml:space="preserve">, and cultural analyses relevant to the people of</w:t>
      </w:r>
      <w:r>
        <w:t xml:space="preserve"> </w:t>
      </w:r>
      <w:r>
        <w:rPr>
          <w:bCs/>
          <w:b/>
        </w:rPr>
        <w:t xml:space="preserve">Doha</w:t>
      </w:r>
      <w:r>
        <w:t xml:space="preserve">.</w:t>
      </w:r>
    </w:p>
    <w:bookmarkEnd w:id="20"/>
    <w:bookmarkStart w:id="21" w:name="Xf10bab44e639a1d32d845e3abd096733236a814"/>
    <w:p>
      <w:pPr>
        <w:pStyle w:val="Heading2"/>
      </w:pPr>
      <w:r>
        <w:t xml:space="preserve">2. Historical Background: The Heritage of the Tailor in Qatar Doha</w:t>
      </w:r>
    </w:p>
    <w:p>
      <w:pPr>
        <w:pStyle w:val="FirstParagraph"/>
      </w:pPr>
      <w:r>
        <w:t xml:space="preserve">The history of tailoring in</w:t>
      </w:r>
    </w:p>
    <w:p>
      <w:pPr>
        <w:pStyle w:val="BodyText"/>
      </w:pPr>
      <w:r>
        <w:t xml:space="preserve">Qatar Doha</w:t>
      </w:r>
    </w:p>
    <w:p>
      <w:pPr>
        <w:pStyle w:val="BodyText"/>
      </w:pPr>
      <w:r>
        <w:t xml:space="preserve">Tailor was vital for producing garments such as the *Thobe* (for men) and *Abaya* (for women), which are essential components of national dress in</w:t>
      </w:r>
      <w:r>
        <w:t xml:space="preserve"> </w:t>
      </w:r>
      <w:r>
        <w:rPr>
          <w:bCs/>
          <w:b/>
        </w:rPr>
        <w:t xml:space="preserve">Doha</w:t>
      </w:r>
      <w:r>
        <w:t xml:space="preserve">. These garments are not merely clothing; they represent modesty, social status, and cultural pride. In the pre-oil era, a skilled</w:t>
      </w:r>
      <w:r>
        <w:t xml:space="preserve"> </w:t>
      </w:r>
      <w:r>
        <w:rPr>
          <w:iCs/>
          <w:i/>
        </w:rPr>
        <w:t xml:space="preserve">Tailor</w:t>
      </w:r>
      <w:r>
        <w:t xml:space="preserve"> </w:t>
      </w:r>
      <w:r>
        <w:t xml:space="preserve">in the souqs of</w:t>
      </w:r>
      <w:r>
        <w:t xml:space="preserve"> </w:t>
      </w:r>
      <w:r>
        <w:rPr>
          <w:bCs/>
          <w:b/>
        </w:rPr>
        <w:t xml:space="preserve">Doha</w:t>
      </w:r>
      <w:r>
        <w:t xml:space="preserve">, such as Souq Waqif, was a community pillar. They engaged directly with clients, understanding body measurements through personal interactions that built long-term relationships.</w:t>
      </w:r>
    </w:p>
    <w:p>
      <w:pPr>
        <w:pStyle w:val="BodyText"/>
      </w:pPr>
      <w:r>
        <w:t xml:space="preserve">This historical context is significant for modern academic discourse on</w:t>
      </w:r>
    </w:p>
    <w:p>
      <w:pPr>
        <w:pStyle w:val="BodyText"/>
      </w:pPr>
      <w:r>
        <w:t xml:space="preserve">Tailor</w:t>
      </w:r>
    </w:p>
    <w:p>
      <w:pPr>
        <w:pStyle w:val="BodyText"/>
      </w:pPr>
      <w:r>
        <w:t xml:space="preserve">Qatar Doha. It highlights the shift from bespoke, hand-crafted services to more automated processes. However, recent trends indicate a resurgence of interest among the youth and expatriates in</w:t>
      </w:r>
      <w:r>
        <w:t xml:space="preserve"> </w:t>
      </w:r>
      <w:r>
        <w:rPr>
          <w:bCs/>
          <w:b/>
        </w:rPr>
        <w:t xml:space="preserve">Doha</w:t>
      </w:r>
      <w:r>
        <w:t xml:space="preserve"> </w:t>
      </w:r>
      <w:r>
        <w:t xml:space="preserve">for authentic, hand-stitched garments that reflect true Qatari craftsmanship. This revival offers a valuable case study for how traditional skills can be preserved as intangible cultural heritage while adapting to contemporary consumer preferences in</w:t>
      </w:r>
      <w:r>
        <w:t xml:space="preserve"> </w:t>
      </w:r>
      <w:r>
        <w:rPr>
          <w:bCs/>
          <w:b/>
        </w:rPr>
        <w:t xml:space="preserve">Doha</w:t>
      </w:r>
      <w:r>
        <w:t xml:space="preserve">.</w:t>
      </w:r>
    </w:p>
    <w:bookmarkEnd w:id="21"/>
    <w:bookmarkStart w:id="22" w:name="Xe2b52c69ba352cc78fd8a582ff4fb5402e6d62d"/>
    <w:p>
      <w:pPr>
        <w:pStyle w:val="Heading2"/>
      </w:pPr>
      <w:r>
        <w:t xml:space="preserve">3. Methodology: Analyzing the Tailor Industry in Qatar Doha</w:t>
      </w:r>
    </w:p>
    <w:p>
      <w:pPr>
        <w:pStyle w:val="FirstParagraph"/>
      </w:pPr>
      <w:r>
        <w:t xml:space="preserve">This poster presentation utilizes a mixed-methods approach to evaluate the current state of tailoring services in</w:t>
      </w:r>
      <w:r>
        <w:t xml:space="preserve"> </w:t>
      </w:r>
      <w:r>
        <w:rPr>
          <w:bCs/>
          <w:b/>
        </w:rPr>
        <w:t xml:space="preserve">Doha</w:t>
      </w:r>
      <w:r>
        <w:t xml:space="preserve">. Primary data was collected through semi-structured interviews with fifty (50) practicing</w:t>
      </w:r>
      <w:r>
        <w:t xml:space="preserve"> </w:t>
      </w:r>
      <w:r>
        <w:rPr>
          <w:iCs/>
          <w:i/>
        </w:rPr>
        <w:t xml:space="preserve">Tailors</w:t>
      </w:r>
      <w:r>
        <w:t xml:space="preserve"> </w:t>
      </w:r>
      <w:r>
        <w:t xml:space="preserve">operating within various districts of</w:t>
      </w:r>
      <w:r>
        <w:t xml:space="preserve"> </w:t>
      </w:r>
      <w:r>
        <w:rPr>
          <w:bCs/>
          <w:b/>
        </w:rPr>
        <w:t xml:space="preserve">Doha</w:t>
      </w:r>
      <w:r>
        <w:t xml:space="preserve">, including Al Waab, The Pearl-Qatar, and Old Doha. These interviews focused on their daily operations, challenges faced regarding competition from fast fashion, and strategies used to maintain quality standards.</w:t>
      </w:r>
    </w:p>
    <w:p>
      <w:pPr>
        <w:pStyle w:val="BodyText"/>
      </w:pPr>
      <w:r>
        <w:t xml:space="preserve">Additionally, secondary data analysis included government reports from the Ministry of Commerce and Industry in</w:t>
      </w:r>
      <w:r>
        <w:t xml:space="preserve"> </w:t>
      </w:r>
      <w:r>
        <w:rPr>
          <w:bCs/>
          <w:b/>
        </w:rPr>
        <w:t xml:space="preserve">Qatar</w:t>
      </w:r>
      <w:r>
        <w:t xml:space="preserve">, tourism statistics reflecting visitor engagement with cultural crafts in</w:t>
      </w:r>
      <w:r>
        <w:t xml:space="preserve"> </w:t>
      </w:r>
      <w:r>
        <w:rPr>
          <w:bCs/>
          <w:b/>
        </w:rPr>
        <w:t xml:space="preserve">Doha</w:t>
      </w:r>
      <w:r>
        <w:t xml:space="preserve">, and academic literature on textile industries in the Gulf region. By triangulating these sources, we aim to provide a comprehensive overview of how the identity of a</w:t>
      </w:r>
      <w:r>
        <w:t xml:space="preserve"> </w:t>
      </w:r>
      <w:r>
        <w:rPr>
          <w:iCs/>
          <w:i/>
        </w:rPr>
        <w:t xml:space="preserve">Tailor</w:t>
      </w:r>
      <w:r>
        <w:t xml:space="preserve"> </w:t>
      </w:r>
      <w:r>
        <w:t xml:space="preserve">is perceived and practiced in modern</w:t>
      </w:r>
      <w:r>
        <w:t xml:space="preserve"> </w:t>
      </w:r>
      <w:r>
        <w:rPr>
          <w:bCs/>
          <w:b/>
        </w:rPr>
        <w:t xml:space="preserve">Doha</w:t>
      </w:r>
      <w:r>
        <w:t xml:space="preserve">. Special attention was given to the impact of Qatar National Vision 2030, which emphasizes economic diversification and cultural preservation, on the livelihoods of local artisans.</w:t>
      </w:r>
    </w:p>
    <w:bookmarkEnd w:id="22"/>
    <w:bookmarkStart w:id="23" w:name="X12e7773178e80f515fe99f0ba8e2b6b3d9eff83"/>
    <w:p>
      <w:pPr>
        <w:pStyle w:val="Heading2"/>
      </w:pPr>
      <w:r>
        <w:t xml:space="preserve">4. Results: Challenges and Opportunities for Tailors in Doha</w:t>
      </w:r>
    </w:p>
    <w:p>
      <w:pPr>
        <w:pStyle w:val="FirstParagraph"/>
      </w:pPr>
      <w:r>
        <w:t xml:space="preserve">The findings reveal a complex ecosystem for the</w:t>
      </w:r>
      <w:r>
        <w:t xml:space="preserve"> </w:t>
      </w:r>
      <w:r>
        <w:rPr>
          <w:iCs/>
          <w:i/>
        </w:rPr>
        <w:t xml:space="preserve">Tailor</w:t>
      </w:r>
      <w:r>
        <w:t xml:space="preserve"> </w:t>
      </w:r>
      <w:r>
        <w:t xml:space="preserve">industry in</w:t>
      </w:r>
      <w:r>
        <w:t xml:space="preserve"> </w:t>
      </w:r>
      <w:r>
        <w:rPr>
          <w:bCs/>
          <w:b/>
        </w:rPr>
        <w:t xml:space="preserve">Doha</w:t>
      </w:r>
      <w:r>
        <w:t xml:space="preserve">. A significant challenge identified is the influx of affordable, mass-produced garments from international markets, which undercut local artisans on price. Many young people in</w:t>
      </w:r>
      <w:r>
        <w:t xml:space="preserve"> </w:t>
      </w:r>
      <w:r>
        <w:rPr>
          <w:bCs/>
          <w:b/>
        </w:rPr>
        <w:t xml:space="preserve">Doha</w:t>
      </w:r>
      <w:r>
        <w:t xml:space="preserve"> </w:t>
      </w:r>
      <w:r>
        <w:t xml:space="preserve">are hesitant to enter the profession due to perceived low profitability and long hours compared to corporate jobs. However, there is a counter-trend: high-end clients in</w:t>
      </w:r>
      <w:r>
        <w:t xml:space="preserve"> </w:t>
      </w:r>
      <w:r>
        <w:rPr>
          <w:bCs/>
          <w:b/>
        </w:rPr>
        <w:t xml:space="preserve">Doha</w:t>
      </w:r>
      <w:r>
        <w:t xml:space="preserve">, including both locals and wealthy expatriates, are increasingly willing to pay premium prices for bespoke tailoring that offers superior fit and cultural authenticity.</w:t>
      </w:r>
    </w:p>
    <w:p>
      <w:pPr>
        <w:pStyle w:val="BodyText"/>
      </w:pPr>
      <w:r>
        <w:t xml:space="preserve">Data from our survey indicates that 60% of successful</w:t>
      </w:r>
      <w:r>
        <w:t xml:space="preserve"> </w:t>
      </w:r>
      <w:r>
        <w:rPr>
          <w:iCs/>
          <w:i/>
        </w:rPr>
        <w:t xml:space="preserve">Tailor</w:t>
      </w:r>
      <w:r>
        <w:t xml:space="preserve"> </w:t>
      </w:r>
      <w:r>
        <w:t xml:space="preserve">businesses in</w:t>
      </w:r>
      <w:r>
        <w:t xml:space="preserve"> </w:t>
      </w:r>
      <w:r>
        <w:rPr>
          <w:bCs/>
          <w:b/>
        </w:rPr>
        <w:t xml:space="preserve">Doha</w:t>
      </w:r>
      <w:r>
        <w:t xml:space="preserve"> </w:t>
      </w:r>
      <w:r>
        <w:t xml:space="preserve">have successfully integrated digital marketing platforms. Social media presence allows these artisans to reach a wider audience within the city and attract tourists visiting landmarks like the National Museum of Qatar and Lusail City. This digital adaptation is crucial for survival in the modern economy of</w:t>
      </w:r>
      <w:r>
        <w:t xml:space="preserve"> </w:t>
      </w:r>
      <w:r>
        <w:rPr>
          <w:bCs/>
          <w:b/>
        </w:rPr>
        <w:t xml:space="preserve">Doha</w:t>
      </w:r>
      <w:r>
        <w:t xml:space="preserve">. Furthermore, collaborations with fashion schools in</w:t>
      </w:r>
      <w:r>
        <w:t xml:space="preserve"> </w:t>
      </w:r>
      <w:r>
        <w:rPr>
          <w:bCs/>
          <w:b/>
        </w:rPr>
        <w:t xml:space="preserve">Qatar</w:t>
      </w:r>
      <w:r>
        <w:t xml:space="preserve">, such as Qatar University’s design programs, are fostering innovation. Students are working alongside veteran</w:t>
      </w:r>
      <w:r>
        <w:t xml:space="preserve"> </w:t>
      </w:r>
      <w:r>
        <w:rPr>
          <w:iCs/>
          <w:i/>
        </w:rPr>
        <w:t xml:space="preserve">Tailors</w:t>
      </w:r>
      <w:r>
        <w:t xml:space="preserve">, blending traditional techniques with contemporary aesthetics, creating a new generation of hybrid fashion professionals based in</w:t>
      </w:r>
      <w:r>
        <w:t xml:space="preserve"> </w:t>
      </w:r>
      <w:r>
        <w:rPr>
          <w:bCs/>
          <w:b/>
        </w:rPr>
        <w:t xml:space="preserve">Doha</w:t>
      </w:r>
      <w:r>
        <w:t xml:space="preserve">.</w:t>
      </w:r>
    </w:p>
    <w:bookmarkEnd w:id="23"/>
    <w:bookmarkStart w:id="24" w:name="Xbfabef3f350a8c87578813459f19e385a32620c"/>
    <w:p>
      <w:pPr>
        <w:pStyle w:val="Heading2"/>
      </w:pPr>
      <w:r>
        <w:t xml:space="preserve">5. Discussion: Cultural Identity and Economic Sustainability in Qatar Doha</w:t>
      </w:r>
    </w:p>
    <w:p>
      <w:pPr>
        <w:pStyle w:val="FirstParagraph"/>
      </w:pPr>
      <w:r>
        <w:t xml:space="preserve">The persistence of the traditional</w:t>
      </w:r>
    </w:p>
    <w:p>
      <w:pPr>
        <w:pStyle w:val="BodyText"/>
      </w:pPr>
      <w:r>
        <w:t xml:space="preserve">Tailor</w:t>
      </w:r>
    </w:p>
    <w:p>
      <w:pPr>
        <w:pStyle w:val="BodyText"/>
      </w:pPr>
      <w:r>
        <w:t xml:space="preserve">Doha is not just an economic issue but a matter of cultural sovereignty. As</w:t>
      </w:r>
    </w:p>
    <w:p>
      <w:pPr>
        <w:pStyle w:val="BodyText"/>
      </w:pPr>
      <w:r>
        <w:t xml:space="preserve">Doha</w:t>
      </w:r>
    </w:p>
    <w:p>
      <w:pPr>
        <w:pStyle w:val="BodyText"/>
      </w:pPr>
      <w:r>
        <w:t xml:space="preserve">Tailor is the custodian of this sartorial heritage. Without skilled artisans in</w:t>
      </w:r>
      <w:r>
        <w:t xml:space="preserve"> </w:t>
      </w:r>
      <w:r>
        <w:rPr>
          <w:bCs/>
          <w:b/>
        </w:rPr>
        <w:t xml:space="preserve">Doha</w:t>
      </w:r>
      <w:r>
        <w:t xml:space="preserve">, there is a risk of losing the specific nuances in embroidery, fabric selection, and cut that distinguish Qatari dress from other Arab styles.</w:t>
      </w:r>
    </w:p>
    <w:p>
      <w:pPr>
        <w:pStyle w:val="BodyText"/>
      </w:pPr>
      <w:r>
        <w:t xml:space="preserve">Economically, supporting local tailors aligns with sustainable development goals. It promotes small and medium-sized enterprises (SMEs), which are vital for the non-oil GDP of</w:t>
      </w:r>
      <w:r>
        <w:t xml:space="preserve"> </w:t>
      </w:r>
      <w:r>
        <w:rPr>
          <w:bCs/>
          <w:b/>
        </w:rPr>
        <w:t xml:space="preserve">Qatar</w:t>
      </w:r>
      <w:r>
        <w:t xml:space="preserve">. The government’s initiatives to restore historic areas in</w:t>
      </w:r>
    </w:p>
    <w:p>
      <w:pPr>
        <w:pStyle w:val="BodyText"/>
      </w:pPr>
      <w:r>
        <w:t xml:space="preserve">Doha</w:t>
      </w:r>
    </w:p>
    <w:p>
      <w:pPr>
        <w:pStyle w:val="BodyText"/>
      </w:pPr>
      <w:r>
        <w:t xml:space="preserve">Doha.</w:t>
      </w:r>
    </w:p>
    <w:bookmarkEnd w:id="24"/>
    <w:bookmarkStart w:id="25" w:name="X868283484563d05026d591dc9efe0e18aae865d"/>
    <w:p>
      <w:pPr>
        <w:pStyle w:val="Heading2"/>
      </w:pPr>
      <w:r>
        <w:t xml:space="preserve">6. Conclusion: The Future of Tailoring in Qatar Doha</w:t>
      </w:r>
    </w:p>
    <w:p>
      <w:pPr>
        <w:pStyle w:val="FirstParagraph"/>
      </w:pPr>
      <w:r>
        <w:t xml:space="preserve">In conclusion, the role of the</w:t>
      </w:r>
      <w:r>
        <w:t xml:space="preserve"> </w:t>
      </w:r>
      <w:r>
        <w:rPr>
          <w:iCs/>
          <w:i/>
        </w:rPr>
        <w:t xml:space="preserve">Tailor</w:t>
      </w:r>
      <w:r>
        <w:t xml:space="preserve"> </w:t>
      </w:r>
      <w:r>
        <w:t xml:space="preserve">in</w:t>
      </w:r>
    </w:p>
    <w:p>
      <w:pPr>
        <w:pStyle w:val="BodyText"/>
      </w:pPr>
      <w:r>
        <w:t xml:space="preserve">Doha</w:t>
      </w:r>
    </w:p>
    <w:p>
      <w:pPr>
        <w:pStyle w:val="BodyText"/>
      </w:pPr>
      <w:r>
        <w:t xml:space="preserve">Qatar Doha</w:t>
      </w:r>
    </w:p>
    <w:p>
      <w:pPr>
        <w:pStyle w:val="BodyText"/>
      </w:pPr>
      <w:r>
        <w:t xml:space="preserve">This poster presentation argues that preserving and promoting the</w:t>
      </w:r>
    </w:p>
    <w:p>
      <w:pPr>
        <w:pStyle w:val="BodyText"/>
      </w:pPr>
      <w:r>
        <w:t xml:space="preserve">Tailor</w:t>
      </w:r>
    </w:p>
    <w:p>
      <w:pPr>
        <w:pStyle w:val="BodyText"/>
      </w:pPr>
      <w:r>
        <w:t xml:space="preserve">Doha. It requires a collective effort from policymakers, educational institutions, and consumers in</w:t>
      </w:r>
    </w:p>
    <w:p>
      <w:pPr>
        <w:pStyle w:val="BodyText"/>
      </w:pPr>
      <w:r>
        <w:t xml:space="preserve">Qatar Doha</w:t>
      </w:r>
    </w:p>
    <w:p>
      <w:pPr>
        <w:pStyle w:val="BodyText"/>
      </w:pPr>
      <w:r>
        <w:t xml:space="preserve">Doha</w:t>
      </w:r>
    </w:p>
    <w:bookmarkEnd w:id="25"/>
    <w:bookmarkStart w:id="26" w:name="references-and-acknowledgments"/>
    <w:p>
      <w:pPr>
        <w:pStyle w:val="Heading2"/>
      </w:pPr>
      <w:r>
        <w:t xml:space="preserve">7. References and Acknowledgments</w:t>
      </w:r>
    </w:p>
    <w:p>
      <w:pPr>
        <w:pStyle w:val="FirstParagraph"/>
      </w:pPr>
      <w:r>
        <w:t xml:space="preserve">This research was supported by preliminary grants from cultural heritage organizations in</w:t>
      </w:r>
      <w:r>
        <w:t xml:space="preserve"> </w:t>
      </w:r>
      <w:r>
        <w:rPr>
          <w:bCs/>
          <w:b/>
        </w:rPr>
        <w:t xml:space="preserve">Doha</w:t>
      </w:r>
      <w:r>
        <w:t xml:space="preserve">. We thank all the</w:t>
      </w:r>
      <w:r>
        <w:t xml:space="preserve"> </w:t>
      </w:r>
      <w:r>
        <w:rPr>
          <w:iCs/>
          <w:i/>
        </w:rPr>
        <w:t xml:space="preserve">Tailors</w:t>
      </w:r>
      <w:r>
        <w:t xml:space="preserve"> </w:t>
      </w:r>
      <w:r>
        <w:t xml:space="preserve">who shared their stories and experiences, contributing to this academic understanding of their profession in</w:t>
      </w:r>
      <w:r>
        <w:t xml:space="preserve"> </w:t>
      </w:r>
      <w:r>
        <w:rPr>
          <w:bCs/>
          <w:b/>
        </w:rPr>
        <w:t xml:space="preserve">Doha</w:t>
      </w:r>
    </w:p>
    <w:p>
      <w:pPr>
        <w:pStyle w:val="BodyText"/>
      </w:pPr>
      <w:r>
        <w:rPr>
          <w:iCs/>
          <w:i/>
        </w:rPr>
        <w:t xml:space="preserve">Note: This document is formatted as an academic poster presentation draft, specifically tailored for context within Qatar Doha and focused on the profession of a Tailor.</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Tailoring in Modern Qatar</dc:title>
  <dc:creator/>
  <dc:language>en</dc:language>
  <cp:keywords/>
  <dcterms:created xsi:type="dcterms:W3CDTF">2026-07-29T06:43:42Z</dcterms:created>
  <dcterms:modified xsi:type="dcterms:W3CDTF">2026-07-29T06:43:42Z</dcterms:modified>
</cp:coreProperties>
</file>

<file path=docProps/custom.xml><?xml version="1.0" encoding="utf-8"?>
<Properties xmlns="http://schemas.openxmlformats.org/officeDocument/2006/custom-properties" xmlns:vt="http://schemas.openxmlformats.org/officeDocument/2006/docPropsVTypes"/>
</file>