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w:t>
      </w:r>
      <w:r>
        <w:t xml:space="preserve"> </w:t>
      </w:r>
      <w:r>
        <w:t xml:space="preserve">Innovation</w:t>
      </w:r>
      <w:r>
        <w:t xml:space="preserve"> </w:t>
      </w:r>
      <w:r>
        <w:t xml:space="preserve">in</w:t>
      </w:r>
      <w:r>
        <w:t xml:space="preserve"> </w:t>
      </w:r>
      <w:r>
        <w:t xml:space="preserve">Cape</w:t>
      </w:r>
      <w:r>
        <w:t xml:space="preserve"> </w:t>
      </w:r>
      <w:r>
        <w:t xml:space="preserve">Town</w:t>
      </w:r>
    </w:p>
    <w:bookmarkStart w:id="20" w:name="X475fb45d10803d60546e31b7a73d695e3442f2f"/>
    <w:p>
      <w:pPr>
        <w:pStyle w:val="Heading1"/>
      </w:pPr>
      <w:r>
        <w:t xml:space="preserve">Tailor-Made Solutions for Sustainable Urban Development</w:t>
      </w:r>
    </w:p>
    <w:p>
      <w:pPr>
        <w:pStyle w:val="FirstParagraph"/>
      </w:pPr>
      <w:r>
        <w:t xml:space="preserve">Adapting Fashion and Craftsmanship Industries to the Socio-Economic Realities of South Africa Cape Town</w:t>
      </w:r>
    </w:p>
    <w:bookmarkEnd w:id="20"/>
    <w:bookmarkStart w:id="21" w:name="abstract"/>
    <w:p>
      <w:pPr>
        <w:pStyle w:val="Heading3"/>
      </w:pPr>
      <w:r>
        <w:t xml:space="preserve">Abstract</w:t>
      </w:r>
    </w:p>
    <w:p>
      <w:pPr>
        <w:pStyle w:val="FirstParagraph"/>
      </w:pPr>
      <w:r>
        <w:t xml:space="preserve">This academic poster presents a comprehensive analysis of the "Tailor" industry within the specific context of South Africa Cape Town. As a global hub for tourism and cultural exchange, Cape Town offers a unique laboratory for examining how traditional craftsmanship can be leveraged to address modern socio-economic challenges. This study explores the intersection of bespoke tailoring, local artisanal skills, and economic empowerment strategies tailored specifically to the diverse demographics of South Africa Cape Town. By focusing on the word</w:t>
      </w:r>
      <w:r>
        <w:t xml:space="preserve"> </w:t>
      </w:r>
      <w:r>
        <w:rPr>
          <w:bCs/>
          <w:b/>
        </w:rPr>
        <w:t xml:space="preserve">Tailor</w:t>
      </w:r>
      <w:r>
        <w:t xml:space="preserve">, this research highlights both the literal profession and metaphorical approach needed to customize development policies for regional success.</w:t>
      </w:r>
    </w:p>
    <w:bookmarkEnd w:id="21"/>
    <w:bookmarkStart w:id="22" w:name="introduction-and-context"/>
    <w:p>
      <w:pPr>
        <w:pStyle w:val="Heading2"/>
      </w:pPr>
      <w:r>
        <w:t xml:space="preserve">Introduction and Context</w:t>
      </w:r>
    </w:p>
    <w:p>
      <w:pPr>
        <w:pStyle w:val="FirstParagraph"/>
      </w:pPr>
      <w:r>
        <w:t xml:space="preserve">The city of Cape Town, located in the Western Cape province of South Africa, is renowned for its breathtaking landscapes, historical significance, and vibrant cultural tapestry. However, it also faces significant socio-economic disparities. The concept of being able to</w:t>
      </w:r>
      <w:r>
        <w:t xml:space="preserve"> </w:t>
      </w:r>
      <w:r>
        <w:rPr>
          <w:bCs/>
          <w:b/>
        </w:rPr>
        <w:t xml:space="preserve">Tailor</w:t>
      </w:r>
      <w:r>
        <w:t xml:space="preserve"> </w:t>
      </w:r>
      <w:r>
        <w:t xml:space="preserve">solutions—both literally through the garment industry and metaphorically through policy making—is crucial for addressing these inequalities.</w:t>
      </w:r>
    </w:p>
    <w:p>
      <w:pPr>
        <w:pStyle w:val="BodyText"/>
      </w:pPr>
      <w:r>
        <w:t xml:space="preserve">In South Africa Cape Town, the textile and clothing manufacturing sector has seen a resurgence as a potential engine for job creation. This poster investigates how local initiatives are redefining the role of the</w:t>
      </w:r>
      <w:r>
        <w:t xml:space="preserve"> </w:t>
      </w:r>
      <w:r>
        <w:rPr>
          <w:bCs/>
          <w:b/>
        </w:rPr>
        <w:t xml:space="preserve">Tailor</w:t>
      </w:r>
      <w:r>
        <w:t xml:space="preserve"> </w:t>
      </w:r>
      <w:r>
        <w:t xml:space="preserve">not merely as a craftsman, but as an agent of social change. The unique geographic and cultural positioning of South Africa Cape Town allows for innovative approaches that blend indigenous knowledge systems with contemporary fashion trends.</w:t>
      </w:r>
    </w:p>
    <w:bookmarkEnd w:id="22"/>
    <w:bookmarkStart w:id="23" w:name="methodology"/>
    <w:p>
      <w:pPr>
        <w:pStyle w:val="Heading2"/>
      </w:pPr>
      <w:r>
        <w:t xml:space="preserve">Methodology</w:t>
      </w:r>
    </w:p>
    <w:p>
      <w:pPr>
        <w:pStyle w:val="FirstParagraph"/>
      </w:pPr>
      <w:r>
        <w:t xml:space="preserve">This research employs a mixed-methods approach, combining quantitative data on employment statistics in the garment sector with qualitative interviews from artisans and business owners across South Africa Cape Town. Data was collected over a twelve-month period, focusing on key hubs of activity where the tradition of the</w:t>
      </w:r>
      <w:r>
        <w:t xml:space="preserve"> </w:t>
      </w:r>
      <w:r>
        <w:rPr>
          <w:bCs/>
          <w:b/>
        </w:rPr>
        <w:t xml:space="preserve">Tailor</w:t>
      </w:r>
      <w:r>
        <w:t xml:space="preserve"> </w:t>
      </w:r>
      <w:r>
        <w:t xml:space="preserve">intersects with modern retail demands.</w:t>
      </w:r>
    </w:p>
    <w:p>
      <w:pPr>
        <w:pStyle w:val="BodyText"/>
      </w:pPr>
      <w:r>
        <w:t xml:space="preserve">We specifically analyzed case studies from informal settlements and formal industrial parks in South Africa Cape Town to understand the disparities and opportunities present. The goal was to identify best practices for empowering local tailors, ensuring that economic growth is inclusive and sustainable.</w:t>
      </w:r>
    </w:p>
    <w:bookmarkEnd w:id="23"/>
    <w:bookmarkStart w:id="24" w:name="X9105440e47e1532901b24094d30f1ab72989d63"/>
    <w:p>
      <w:pPr>
        <w:pStyle w:val="Heading2"/>
      </w:pPr>
      <w:r>
        <w:t xml:space="preserve">The Role of the Tailor in Economic Empowerment</w:t>
      </w:r>
    </w:p>
    <w:p>
      <w:pPr>
        <w:pStyle w:val="FirstParagraph"/>
      </w:pPr>
      <w:r>
        <w:t xml:space="preserve">The profession of the</w:t>
      </w:r>
      <w:r>
        <w:t xml:space="preserve"> </w:t>
      </w:r>
      <w:r>
        <w:rPr>
          <w:bCs/>
          <w:b/>
        </w:rPr>
        <w:t xml:space="preserve">Tailor</w:t>
      </w:r>
      <w:r>
        <w:t xml:space="preserve"> </w:t>
      </w:r>
      <w:r>
        <w:t xml:space="preserve">holds profound significance in South Africa Cape Town. Historically, tailoring has been a source of dignity and self-employment for many individuals who have faced barriers to traditional formal employment. This study highlights how the demand for bespoke clothing—clothing that is literally "tailored" to individual needs—mirrors the need for policies that are tailored to specific community requirements.</w:t>
      </w:r>
    </w:p>
    <w:p>
      <w:pPr>
        <w:pStyle w:val="BodyText"/>
      </w:pPr>
      <w:r>
        <w:t xml:space="preserve">In South Africa Cape Town, there is a growing market for ethical fashion. Consumers are increasingly aware of the provenance of their garments and prefer locally made items. This shift provides a critical opportunity for local tailors to expand their client base beyond personal alterations to include full garment production. By supporting these small-scale enterprises, the broader economy of South Africa Cape Town benefits from retained capital and strengthened community networks.</w:t>
      </w:r>
    </w:p>
    <w:bookmarkEnd w:id="24"/>
    <w:bookmarkStart w:id="25" w:name="challenges-and-barriers"/>
    <w:p>
      <w:pPr>
        <w:pStyle w:val="Heading2"/>
      </w:pPr>
      <w:r>
        <w:t xml:space="preserve">Challenges and Barriers</w:t>
      </w:r>
    </w:p>
    <w:p>
      <w:pPr>
        <w:pStyle w:val="FirstParagraph"/>
      </w:pPr>
      <w:r>
        <w:t xml:space="preserve">Despite the potential, significant challenges remain for the tailor industry in South Africa Cape Town. These include competition from cheap imports, lack of access to financing for small businesses, and skills gaps in technical education. Furthermore, the infrastructure challenges inherent in some parts of South Africa Cape Town can hinder logistics and supply chain efficiency.</w:t>
      </w:r>
    </w:p>
    <w:p>
      <w:pPr>
        <w:pStyle w:val="BodyText"/>
      </w:pPr>
      <w:r>
        <w:t xml:space="preserve">The research identifies that a one-size-fits-all approach to industrial policy fails because it does not account for the nuanced realities faced by tailors operating on different scales. Whether working from a home-based studio or a small workshop, the needs of the tailor are distinct and require targeted support systems.</w:t>
      </w:r>
    </w:p>
    <w:bookmarkEnd w:id="25"/>
    <w:bookmarkStart w:id="26" w:name="key-findings"/>
    <w:p>
      <w:pPr>
        <w:pStyle w:val="Heading2"/>
      </w:pPr>
      <w:r>
        <w:t xml:space="preserve">Key Findings</w:t>
      </w:r>
    </w:p>
    <w:p>
      <w:pPr>
        <w:numPr>
          <w:ilvl w:val="0"/>
          <w:numId w:val="1001"/>
        </w:numPr>
        <w:pStyle w:val="Compact"/>
      </w:pPr>
      <w:r>
        <w:rPr>
          <w:bCs/>
          <w:b/>
        </w:rPr>
        <w:t xml:space="preserve">Demand for Customization:</w:t>
      </w:r>
      <w:r>
        <w:t xml:space="preserve"> </w:t>
      </w:r>
      <w:r>
        <w:t xml:space="preserve">There is a robust and growing demand in South Africa Cape Town for bespoke services, driven by both local residents seeking perfect fits and tourists looking for authentic, handcrafted souvenirs. This validates the business model of the independent tailor.</w:t>
      </w:r>
    </w:p>
    <w:p>
      <w:pPr>
        <w:numPr>
          <w:ilvl w:val="0"/>
          <w:numId w:val="1001"/>
        </w:numPr>
        <w:pStyle w:val="Compact"/>
      </w:pPr>
      <w:r>
        <w:rPr>
          <w:bCs/>
          <w:b/>
        </w:rPr>
        <w:t xml:space="preserve">Cultural Identity:</w:t>
      </w:r>
      <w:r>
        <w:t xml:space="preserve"> </w:t>
      </w:r>
      <w:r>
        <w:t xml:space="preserve">The identity of the tailor is deeply embedded in South Africa Cape Town’s cultural fabric. Revitalizing this craft helps preserve intangible cultural heritage while modernizing its economic application.</w:t>
      </w:r>
    </w:p>
    <w:p>
      <w:pPr>
        <w:numPr>
          <w:ilvl w:val="0"/>
          <w:numId w:val="1001"/>
        </w:numPr>
        <w:pStyle w:val="Compact"/>
      </w:pPr>
      <w:r>
        <w:rPr>
          <w:bCs/>
          <w:b/>
        </w:rPr>
        <w:t xml:space="preserve">Digital Integration:</w:t>
      </w:r>
      <w:r>
        <w:t xml:space="preserve"> </w:t>
      </w:r>
      <w:r>
        <w:t xml:space="preserve">Tailors in South Africa Cape Town who adopt digital marketing tools and e-commerce platforms see a significant increase in visibility and sales. Bridging the digital divide is essential for future growth.</w:t>
      </w:r>
    </w:p>
    <w:p>
      <w:pPr>
        <w:numPr>
          <w:ilvl w:val="0"/>
          <w:numId w:val="1001"/>
        </w:numPr>
        <w:pStyle w:val="Compact"/>
      </w:pPr>
      <w:r>
        <w:rPr>
          <w:bCs/>
          <w:b/>
        </w:rPr>
        <w:t xml:space="preserve">Skill Development:</w:t>
      </w:r>
      <w:r>
        <w:t xml:space="preserve"> </w:t>
      </w:r>
      <w:r>
        <w:t xml:space="preserve">Vocational training programs that are specifically designed for the modern tailor, incorporating both traditional sewing techniques and business management skills, yield higher success rates than generic manufacturing courses.</w:t>
      </w:r>
    </w:p>
    <w:bookmarkEnd w:id="26"/>
    <w:bookmarkStart w:id="27" w:name="discussion-and-implications"/>
    <w:p>
      <w:pPr>
        <w:pStyle w:val="Heading2"/>
      </w:pPr>
      <w:r>
        <w:t xml:space="preserve">Discussion and Implications</w:t>
      </w:r>
    </w:p>
    <w:p>
      <w:pPr>
        <w:pStyle w:val="FirstParagraph"/>
      </w:pPr>
      <w:r>
        <w:t xml:space="preserve">The findings suggest that the future of the tailor industry in South Africa Cape Town lies in its ability to adapt without losing its core identity. The term "Tailor" must be re-envisioned as a dynamic profession that encompasses digital literacy, sustainable sourcing, and entrepreneurial spirit. For policymakers and stakeholders in South Africa Cape Town, this means creating an ecosystem that supports micro-enterprises through grants, mentorship programs, and infrastructure improvements.</w:t>
      </w:r>
    </w:p>
    <w:p>
      <w:pPr>
        <w:pStyle w:val="BodyText"/>
      </w:pPr>
      <w:r>
        <w:t xml:space="preserve">Furthermore, the success of tailored solutions in other sectors—such as healthcare or education—can be modeled on the successes observed within the tailor community. Just as a garment must fit perfectly to be functional, development interventions must fit the specific cultural and economic context of South Africa Cape Town to be effective.</w:t>
      </w:r>
    </w:p>
    <w:bookmarkEnd w:id="27"/>
    <w:bookmarkStart w:id="28" w:name="conclusion"/>
    <w:p>
      <w:pPr>
        <w:pStyle w:val="Heading2"/>
      </w:pPr>
      <w:r>
        <w:t xml:space="preserve">Conclusion</w:t>
      </w:r>
    </w:p>
    <w:p>
      <w:pPr>
        <w:pStyle w:val="FirstParagraph"/>
      </w:pPr>
      <w:r>
        <w:t xml:space="preserve">This academic poster presentation underscores the critical role that the tailor industry plays in the socio-economic landscape of South Africa Cape Town. By focusing on the specificities of this region, we have demonstrated that supporting local craftsmanship is not just about preserving tradition; it is a viable strategy for inclusive economic growth.</w:t>
      </w:r>
    </w:p>
    <w:p>
      <w:pPr>
        <w:pStyle w:val="BodyText"/>
      </w:pPr>
      <w:r>
        <w:t xml:space="preserve">We call for continued research and collaboration between government bodies, educational institutions, and private sector stakeholders in South Africa Cape Town to further empower tailors. The goal is to create a sustainable future where the art of tailoring thrives, contributing significantly to the prosperity and cultural richness of our communities. The tailor is not just making clothes; they are stitching together the social fabric of South Africa Cape Town.</w:t>
      </w:r>
    </w:p>
    <w:bookmarkEnd w:id="28"/>
    <w:p>
      <w:pPr>
        <w:pStyle w:val="BodyText"/>
      </w:pPr>
      <w:r>
        <w:rPr>
          <w:bCs/>
          <w:b/>
        </w:rPr>
        <w:t xml:space="preserve">Contact Information:</w:t>
      </w:r>
    </w:p>
    <w:p>
      <w:pPr>
        <w:pStyle w:val="BodyText"/>
      </w:pPr>
      <w:r>
        <w:t xml:space="preserve">Email: research@example.ac.za | Website: www.tailorcapeTownResearch.org</w:t>
      </w:r>
    </w:p>
    <w:p>
      <w:pPr>
        <w:pStyle w:val="BodyText"/>
      </w:pPr>
      <w:r>
        <w:br/>
      </w:r>
    </w:p>
    <w:p>
      <w:pPr>
        <w:pStyle w:val="BodyText"/>
      </w:pPr>
      <w:r>
        <w:t xml:space="preserve">© 2023 Academic Poster Presentation on Tailoring Innovations in South Africa Cape Town.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 Innovation in Cape Town</dc:title>
  <dc:creator/>
  <dc:language>en</dc:language>
  <cp:keywords/>
  <dcterms:created xsi:type="dcterms:W3CDTF">2026-07-29T20:32:12Z</dcterms:created>
  <dcterms:modified xsi:type="dcterms:W3CDTF">2026-07-29T20:32:12Z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