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Tailor</w:t>
      </w:r>
      <w:r>
        <w:t xml:space="preserve"> </w:t>
      </w:r>
      <w:r>
        <w:t xml:space="preserve">in</w:t>
      </w:r>
      <w:r>
        <w:t xml:space="preserve"> </w:t>
      </w:r>
      <w:r>
        <w:t xml:space="preserve">Thailand</w:t>
      </w:r>
      <w:r>
        <w:t xml:space="preserve"> </w:t>
      </w:r>
      <w:r>
        <w:t xml:space="preserve">Bangkok</w:t>
      </w:r>
    </w:p>
    <w:bookmarkStart w:id="20" w:name="X61769371c18b8cb524fd4d6cba034b8e9ef8454"/>
    <w:p>
      <w:pPr>
        <w:pStyle w:val="Heading1"/>
      </w:pPr>
      <w:r>
        <w:t xml:space="preserve">Cultural Preservation in Tailoring: The Artisan's Legacy in Thailand Bangkok</w:t>
      </w:r>
    </w:p>
    <w:p>
      <w:pPr>
        <w:pStyle w:val="FirstParagraph"/>
      </w:pPr>
      <w:r>
        <w:rPr>
          <w:bCs/>
          <w:b/>
        </w:rPr>
        <w:t xml:space="preserve">Poster Presentation Academic Document</w:t>
      </w:r>
    </w:p>
    <w:p>
      <w:pPr>
        <w:pStyle w:val="BodyText"/>
      </w:pPr>
      <w:r>
        <w:t xml:space="preserve">Jane Doe, Department of Cultural Studies</w:t>
      </w:r>
    </w:p>
    <w:bookmarkEnd w:id="20"/>
    <w:bookmarkStart w:id="21" w:name="abstract"/>
    <w:p>
      <w:pPr>
        <w:pStyle w:val="Heading2"/>
      </w:pPr>
      <w:r>
        <w:t xml:space="preserve">Abstract</w:t>
      </w:r>
    </w:p>
    <w:p>
      <w:pPr>
        <w:pStyle w:val="FirstParagraph"/>
      </w:pPr>
      <w:r>
        <w:t xml:space="preserve">This academic poster presentation explores the intricate relationship between traditional craftsmanship, economic adaptation, and cultural identity within the vibrant context of Thailand Bangkok. Specifically focusing on how a modern Tailor operates within this historic metropolis, we analyze strategies for preserving artisanal skills while meeting contemporary market demands. The study highlights unique challenges faced by independent dressmakers in one of Asia's most dynamic fashion hubs.</w:t>
      </w:r>
    </w:p>
    <w:bookmarkEnd w:id="21"/>
    <w:bookmarkStart w:id="22" w:name="introduction"/>
    <w:p>
      <w:pPr>
        <w:pStyle w:val="Heading2"/>
      </w:pPr>
      <w:r>
        <w:t xml:space="preserve">Introduction</w:t>
      </w:r>
    </w:p>
    <w:p>
      <w:pPr>
        <w:pStyle w:val="FirstParagraph"/>
      </w:pPr>
      <w:r>
        <w:t xml:space="preserve">Bangkok, the capital city of Thailand, is globally renowned for its rich tapestry of history and culture. However, beneath its modern skyline lies a deeply rooted tradition of textile production and bespoke garment creation. For decades, a skilled Tailor has been synonymous with quality and precision within this bustling Southeast Asian city. This research aims to document how these traditional artisans navigate the rapidly changing socio-economic landscape of Thailand Bangkok.</w:t>
      </w:r>
    </w:p>
    <w:p>
      <w:pPr>
        <w:pStyle w:val="BodyText"/>
      </w:pPr>
      <w:r>
        <w:t xml:space="preserve">The objective of this study is threefold: first, to categorize the current techniques used by local dressmakers; second, to evaluate their economic viability in a globalized market; and third, to propose sustainable models for cultural preservation through digital engagement. By focusing on Thailand Bangkok as our primary case study area for the poster presentation academic findings.</w:t>
      </w:r>
    </w:p>
    <w:bookmarkEnd w:id="22"/>
    <w:bookmarkStart w:id="23" w:name="methodology"/>
    <w:p>
      <w:pPr>
        <w:pStyle w:val="Heading2"/>
      </w:pPr>
      <w:r>
        <w:t xml:space="preserve">Methodology</w:t>
      </w:r>
    </w:p>
    <w:p>
      <w:pPr>
        <w:numPr>
          <w:ilvl w:val="0"/>
          <w:numId w:val="1001"/>
        </w:numPr>
        <w:pStyle w:val="Compact"/>
      </w:pPr>
      <w:r>
        <w:rPr>
          <w:bCs/>
          <w:b/>
        </w:rPr>
        <w:t xml:space="preserve">Ethnographic Observation:</w:t>
      </w:r>
      <w:r>
        <w:t xml:space="preserve"> </w:t>
      </w:r>
      <w:r>
        <w:t xml:space="preserve">Researchers spent six months observing daily operations within independent tailor shops across various districts of Thailand Bangkok to capture authentic workflows.</w:t>
      </w:r>
    </w:p>
    <w:p>
      <w:pPr>
        <w:numPr>
          <w:ilvl w:val="0"/>
          <w:numId w:val="1001"/>
        </w:numPr>
        <w:pStyle w:val="Compact"/>
      </w:pPr>
      <w:r>
        <w:rPr>
          <w:bCs/>
          <w:b/>
        </w:rPr>
        <w:t xml:space="preserve">Semi-Structured Interviews:</w:t>
      </w:r>
      <w:r>
        <w:t xml:space="preserve"> </w:t>
      </w:r>
      <w:r>
        <w:t xml:space="preserve">In-depth conversations were held with twenty master Tailors regarding their training, challenges, and aspirations within the local community of Thailand Bangkok.</w:t>
      </w:r>
    </w:p>
    <w:p>
      <w:pPr>
        <w:numPr>
          <w:ilvl w:val="0"/>
          <w:numId w:val="1001"/>
        </w:numPr>
        <w:pStyle w:val="Compact"/>
      </w:pPr>
      <w:r>
        <w:rPr>
          <w:bCs/>
          <w:b/>
        </w:rPr>
        <w:t xml:space="preserve">Spatial Analysis:</w:t>
      </w:r>
      <w:r>
        <w:t xml:space="preserve"> </w:t>
      </w:r>
      <w:r>
        <w:t xml:space="preserve">Mapping tools were utilized to understand how geographic distribution influences customer access in Thailand Bangkok urban areas, informing our poster presentation data visualization strategies.</w:t>
      </w:r>
    </w:p>
    <w:bookmarkEnd w:id="23"/>
    <w:bookmarkStart w:id="24" w:name="key-findings"/>
    <w:p>
      <w:pPr>
        <w:pStyle w:val="Heading2"/>
      </w:pPr>
      <w:r>
        <w:t xml:space="preserve">Key Findings</w:t>
      </w:r>
    </w:p>
    <w:p>
      <w:pPr>
        <w:pStyle w:val="FirstParagraph"/>
      </w:pPr>
      <w:r>
        <w:t xml:space="preserve">The data collected reveals a fascinating dichotomy between traditional hand-stitching methods adopted by a master Tailor versus mechanized approaches utilized by larger factories. Our analysis indicates that customers in Thailand Bangkok increasingly value transparency regarding sourcing materials and labor practices.</w:t>
      </w:r>
    </w:p>
    <w:p>
      <w:pPr>
        <w:pStyle w:val="BodyText"/>
      </w:pPr>
      <w:r>
        <w:t xml:space="preserve">Furthermore, we discovered that successful businesses integrate heritage elements into their branding. For instance, a contemporary Tailor might use ancient Thai patterns but apply modern cuts suitable for international tourists visiting Thailand Bangkok. This hybrid approach allows them to maintain authenticity while remaining commercially viable in today's competitive market environment depicted on this poster.</w:t>
      </w:r>
    </w:p>
    <w:bookmarkEnd w:id="24"/>
    <w:bookmarkStart w:id="25" w:name="discussion"/>
    <w:p>
      <w:pPr>
        <w:pStyle w:val="Heading2"/>
      </w:pPr>
      <w:r>
        <w:t xml:space="preserve">Discussion</w:t>
      </w:r>
    </w:p>
    <w:p>
      <w:pPr>
        <w:pStyle w:val="FirstParagraph"/>
      </w:pPr>
      <w:r>
        <w:t xml:space="preserve">The survival of these artisanal crafts depends heavily on adaptive strategies. While automation threatens mass production, it cannot replicate the nuanced attention to detail provided by an experienced Tailor. Therefore, marketing efforts in Thailand Bangkok must emphasize craftsmanship over cost efficiency alone.</w:t>
      </w:r>
    </w:p>
    <w:p>
      <w:pPr>
        <w:pStyle w:val="BodyText"/>
      </w:pPr>
      <w:r>
        <w:t xml:space="preserve">Additionally, government support plays a crucial role. Initiatives aimed at preserving intangible cultural heritage could provide grants or exhibition spaces specifically designated for emerging designers who wish to honor traditional Tailor methods within the modern context of Thailand Bangkok urban development plans presented in this academic poster.</w:t>
      </w:r>
    </w:p>
    <w:bookmarkEnd w:id="25"/>
    <w:bookmarkStart w:id="26" w:name="conclusion"/>
    <w:p>
      <w:pPr>
        <w:pStyle w:val="Heading2"/>
      </w:pPr>
      <w:r>
        <w:t xml:space="preserve">Conclusion</w:t>
      </w:r>
    </w:p>
    <w:p>
      <w:pPr>
        <w:pStyle w:val="FirstParagraph"/>
      </w:pPr>
      <w:r>
        <w:t xml:space="preserve">In conclusion, maintaining the legacy of bespoke clothing requires a delicate balance between tradition and innovation. As Thailand Bangkok continues to evolve economically, recognizing the vital role played by each dedicated Tailor becomes essential. We advocate for stronger institutional support systems that empower individual artisans rather than solely focusing on industrial growth metrics discussed throughout this poster presentation academic document.</w:t>
      </w:r>
    </w:p>
    <w:p>
      <w:pPr>
        <w:pStyle w:val="BodyText"/>
      </w:pPr>
      <w:r>
        <w:t xml:space="preserve">Future research should explore potential collaborations between local dressmakers and international fashion houses. Such partnerships could significantly enhance global visibility for unique styles originating from Thailand Bangkok while ensuring fair compensation practices remain intact within the broader tailoring industry framework outlined in this poster.</w:t>
      </w:r>
    </w:p>
    <w:bookmarkEnd w:id="26"/>
    <w:bookmarkStart w:id="27" w:name="implications-for-practice"/>
    <w:p>
      <w:pPr>
        <w:pStyle w:val="Heading2"/>
      </w:pPr>
      <w:r>
        <w:t xml:space="preserve">Implications for Practice</w:t>
      </w:r>
    </w:p>
    <w:p>
      <w:pPr>
        <w:pStyle w:val="FirstParagraph"/>
      </w:pPr>
      <w:r>
        <w:t xml:space="preserve">Stakeholders involved in cultural tourism and fashion retail in Thailand Bangkok should prioritize partnerships with established Tailors who demonstrate ethical labor standards. By doing so, they contribute directly to sustaining livelihoods and preserving intangible heritage assets highlighted prominently on this academic poster presentation board layout flow.</w:t>
      </w:r>
    </w:p>
    <w:bookmarkEnd w:id="27"/>
    <w:bookmarkStart w:id="28" w:name="references"/>
    <w:p>
      <w:pPr>
        <w:pStyle w:val="Heading2"/>
      </w:pPr>
      <w:r>
        <w:t xml:space="preserve">References</w:t>
      </w:r>
    </w:p>
    <w:p>
      <w:pPr>
        <w:numPr>
          <w:ilvl w:val="0"/>
          <w:numId w:val="1002"/>
        </w:numPr>
        <w:pStyle w:val="Compact"/>
      </w:pPr>
      <w:r>
        <w:rPr>
          <w:bCs/>
          <w:b/>
        </w:rPr>
        <w:t xml:space="preserve">Somchai, J. (2021).</w:t>
      </w:r>
      <w:r>
        <w:t xml:space="preserve"> </w:t>
      </w:r>
      <w:r>
        <w:t xml:space="preserve">"Modernizing Heritage: The Evolution of Thai Textiles." Journal of Southeast Asian Studies.</w:t>
      </w:r>
    </w:p>
    <w:p>
      <w:pPr>
        <w:numPr>
          <w:ilvl w:val="0"/>
          <w:numId w:val="1002"/>
        </w:numPr>
        <w:pStyle w:val="Compact"/>
      </w:pPr>
      <w:r>
        <w:rPr>
          <w:bCs/>
          <w:b/>
        </w:rPr>
        <w:t xml:space="preserve">Baker, C., &amp; Phuangkhwan, S. (2019).</w:t>
      </w:r>
      <w:r>
        <w:t xml:space="preserve"> </w:t>
      </w:r>
      <w:r>
        <w:t xml:space="preserve">"Urban Craftsmanship and Global Markets: A Case Study of Bangkok's Tailors." International Journal of Cultural Policy.</w:t>
      </w:r>
    </w:p>
    <w:p>
      <w:pPr>
        <w:numPr>
          <w:ilvl w:val="0"/>
          <w:numId w:val="1002"/>
        </w:numPr>
        <w:pStyle w:val="Compact"/>
      </w:pPr>
      <w:r>
        <w:rPr>
          <w:bCs/>
          <w:b/>
        </w:rPr>
        <w:t xml:space="preserve">Kumar, R. (2022).</w:t>
      </w:r>
      <w:r>
        <w:t xml:space="preserve"> </w:t>
      </w:r>
      <w:r>
        <w:t xml:space="preserve">"Sustainability in Fashion: Preserving Artisanal Skills in Developing Nations." Springer Nature Publishing.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Tailor in Thailand Bangkok</dc:title>
  <dc:creator/>
  <dc:language>en</dc:language>
  <cp:keywords/>
  <dcterms:created xsi:type="dcterms:W3CDTF">2026-07-29T03:05:28Z</dcterms:created>
  <dcterms:modified xsi:type="dcterms:W3CDTF">2026-07-29T03:05:28Z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