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1" w:name="X69ed884eba9400ecc7508d9ff9c52569366adf4"/>
    <w:p>
      <w:pPr>
        <w:pStyle w:val="Heading1"/>
      </w:pPr>
      <w:r>
        <w:t xml:space="preserve">The Art of Tailoring in Venezuela, Caracas</w:t>
      </w:r>
    </w:p>
    <w:bookmarkStart w:id="20" w:name="X5b565152e6fb89630a79e3a176a315b3c278726"/>
    <w:p>
      <w:pPr>
        <w:pStyle w:val="Heading2"/>
      </w:pPr>
      <w:r>
        <w:t xml:space="preserve">A Poster Presentation on Cultural Heritage, Economic Resilience, and Modern Adaptation</w:t>
      </w:r>
    </w:p>
    <w:p>
      <w:pPr>
        <w:pStyle w:val="FirstParagraph"/>
      </w:pPr>
      <w:r>
        <w:rPr>
          <w:bCs/>
          <w:b/>
        </w:rPr>
        <w:t xml:space="preserve">Presentation Date:</w:t>
      </w:r>
      <w:r>
        <w:t xml:space="preserve"> </w:t>
      </w:r>
      <w:r>
        <w:t xml:space="preserve">October 2023  | </w:t>
      </w:r>
      <w:r>
        <w:t xml:space="preserve"> </w:t>
      </w:r>
      <w:r>
        <w:rPr>
          <w:bCs/>
          <w:b/>
        </w:rPr>
        <w:t xml:space="preserve">Audience:</w:t>
      </w:r>
      <w:r>
        <w:t xml:space="preserve"> </w:t>
      </w:r>
      <w:r>
        <w:t xml:space="preserve">Urban Planners, Historians, and Economic Development Stakeholders</w:t>
      </w:r>
    </w:p>
    <w:bookmarkEnd w:id="20"/>
    <w:bookmarkEnd w:id="21"/>
    <w:bookmarkStart w:id="22" w:name="introduction-and-objectives"/>
    <w:p>
      <w:pPr>
        <w:pStyle w:val="Heading3"/>
      </w:pPr>
      <w:r>
        <w:t xml:space="preserve">1. Introduction and Objectives</w:t>
      </w:r>
    </w:p>
    <w:p>
      <w:pPr>
        <w:pStyle w:val="FirstParagraph"/>
      </w:pPr>
      <w:r>
        <w:t xml:space="preserve">This poster presentation aims to explore the multifaceted role of the tailor (</w:t>
      </w:r>
      <w:r>
        <w:rPr>
          <w:iCs/>
          <w:i/>
        </w:rPr>
        <w:t xml:space="preserve">sastre</w:t>
      </w:r>
      <w:r>
        <w:t xml:space="preserve">) within the socio-economic fabric of Venezuela, with a specific geographic focus on its capital city, Caracas. While tailoring is a universal craft, its manifestation in Caracas serves as a unique lens through which we can observe resilience against economic volatility and adherence to cultural identity. The primary objectives of this research are threefold:</w:t>
      </w:r>
    </w:p>
    <w:p>
      <w:pPr>
        <w:numPr>
          <w:ilvl w:val="0"/>
          <w:numId w:val="1001"/>
        </w:numPr>
        <w:pStyle w:val="Compact"/>
      </w:pPr>
      <w:r>
        <w:rPr>
          <w:bCs/>
          <w:b/>
        </w:rPr>
        <w:t xml:space="preserve">Cultural Preservation:</w:t>
      </w:r>
      <w:r>
        <w:t xml:space="preserve"> </w:t>
      </w:r>
      <w:r>
        <w:t xml:space="preserve">To document how traditional Venezuelan tailoring practices persist despite modernization.</w:t>
      </w:r>
    </w:p>
    <w:p>
      <w:pPr>
        <w:numPr>
          <w:ilvl w:val="0"/>
          <w:numId w:val="1001"/>
        </w:numPr>
        <w:pStyle w:val="Compact"/>
      </w:pPr>
      <w:r>
        <w:rPr>
          <w:bCs/>
          <w:b/>
        </w:rPr>
        <w:t xml:space="preserve">Economic Analysis:</w:t>
      </w:r>
      <w:r>
        <w:t xml:space="preserve"> </w:t>
      </w:r>
      <w:r>
        <w:t xml:space="preserve">To assess the impact of Venezuela's economic challenges on the livelihoods of tailors in Caracas.</w:t>
      </w:r>
    </w:p>
    <w:p>
      <w:pPr>
        <w:numPr>
          <w:ilvl w:val="0"/>
          <w:numId w:val="1001"/>
        </w:numPr>
        <w:pStyle w:val="Compact"/>
      </w:pPr>
      <w:r>
        <w:rPr>
          <w:bCs/>
          <w:b/>
        </w:rPr>
        <w:t xml:space="preserve">Social Adaptation:</w:t>
      </w:r>
      <w:r>
        <w:t xml:space="preserve"> </w:t>
      </w:r>
      <w:r>
        <w:t xml:space="preserve">To analyze how local artisans adapt their business models to survive in a hyper-inflationary and supply-constrained environment.</w:t>
      </w:r>
    </w:p>
    <w:bookmarkEnd w:id="22"/>
    <w:bookmarkStart w:id="23" w:name="historical-context"/>
    <w:p>
      <w:pPr>
        <w:pStyle w:val="Heading3"/>
      </w:pPr>
      <w:r>
        <w:t xml:space="preserve">2. Historical Context</w:t>
      </w:r>
    </w:p>
    <w:p>
      <w:pPr>
        <w:pStyle w:val="FirstParagraph"/>
      </w:pPr>
      <w:r>
        <w:t xml:space="preserve">The tradition of the tailor in Venezuela dates back to the colonial era. In Caracas, historically known as "La Ciudad de los Grandes Hombres" (The City of Great Men), fashion was a status symbol for the elite, necessitating skilled artisans to create bespoke garments from imported European fabrics. As Venezuela gained independence and industrialized in the 20th century, particularly during the oil boom of the 1970s and 80s, Caracas became a hub for high society. The tailor was not merely a service provider but a custodian of social etiquette and style.</w:t>
      </w:r>
    </w:p>
    <w:p>
      <w:pPr>
        <w:pStyle w:val="BodyText"/>
      </w:pPr>
      <w:r>
        <w:t xml:space="preserve">Numerous historic neighborhoods in Caracas, such as Altamira and Chacao, were associated with high-end ateliers serving the political and business class. These tailors developed distinct styles that blended European elegance with tropical practicality, creating a signature Venezuelan aesthetic that remains influential today.</w:t>
      </w:r>
    </w:p>
    <w:bookmarkEnd w:id="23"/>
    <w:bookmarkStart w:id="24" w:name="economic-challenges-and-resilience"/>
    <w:p>
      <w:pPr>
        <w:pStyle w:val="Heading3"/>
      </w:pPr>
      <w:r>
        <w:t xml:space="preserve">3. Economic Challenges and Resilience</w:t>
      </w:r>
    </w:p>
    <w:p>
      <w:pPr>
        <w:pStyle w:val="FirstParagraph"/>
      </w:pPr>
      <w:r>
        <w:t xml:space="preserve">In recent decades, Venezuela has faced one of the most severe economic crises in modern history. This crisis has profoundly impacted the tailoring industry in Caracas:</w:t>
      </w:r>
    </w:p>
    <w:p>
      <w:pPr>
        <w:numPr>
          <w:ilvl w:val="0"/>
          <w:numId w:val="1002"/>
        </w:numPr>
        <w:pStyle w:val="Compact"/>
      </w:pPr>
      <w:r>
        <w:rPr>
          <w:bCs/>
          <w:b/>
        </w:rPr>
        <w:t xml:space="preserve">Fabric Shortages:</w:t>
      </w:r>
      <w:r>
        <w:t xml:space="preserve"> </w:t>
      </w:r>
      <w:r>
        <w:t xml:space="preserve">The importation of textiles became difficult due to currency controls and lack of foreign exchange. Tailors had to rely on smaller shipments or recycled materials.</w:t>
      </w:r>
    </w:p>
    <w:p>
      <w:pPr>
        <w:numPr>
          <w:ilvl w:val="0"/>
          <w:numId w:val="1002"/>
        </w:numPr>
        <w:pStyle w:val="Compact"/>
      </w:pPr>
      <w:r>
        <w:rPr>
          <w:bCs/>
          <w:b/>
        </w:rPr>
        <w:t xml:space="preserve">Purchasing Power:</w:t>
      </w:r>
      <w:r>
        <w:t xml:space="preserve"> </w:t>
      </w:r>
      <w:r>
        <w:t xml:space="preserve">As inflation soared, the demand for expensive bespoke suits dropped sharply among the local population. This forced many established tailors in Caracas to close their physical storefronts.</w:t>
      </w:r>
    </w:p>
    <w:p>
      <w:pPr>
        <w:numPr>
          <w:ilvl w:val="0"/>
          <w:numId w:val="1002"/>
        </w:numPr>
        <w:pStyle w:val="Compact"/>
      </w:pPr>
      <w:r>
        <w:rPr>
          <w:bCs/>
          <w:b/>
        </w:rPr>
        <w:t xml:space="preserve">Dollarization:</w:t>
      </w:r>
      <w:r>
        <w:t xml:space="preserve"> </w:t>
      </w:r>
      <w:r>
        <w:t xml:space="preserve">To survive, many tailors began operating in a de facto dollarized economy. Prices were adjusted frequently, and transactions moved toward digital currencies or US dollars, a significant shift from the previous bolívar-centric system.</w:t>
      </w:r>
    </w:p>
    <w:p>
      <w:pPr>
        <w:pStyle w:val="FirstParagraph"/>
      </w:pPr>
      <w:r>
        <w:rPr>
          <w:iCs/>
          <w:i/>
        </w:rPr>
        <w:t xml:space="preserve">Key Finding:</w:t>
      </w:r>
      <w:r>
        <w:t xml:space="preserve"> </w:t>
      </w:r>
      <w:r>
        <w:t xml:space="preserve">Despite these hurdles, the tailor remains an essential figure. The necessity for formal attire in government and corporate sectors in Caracas ensures a baseline demand that mass production cannot fully satisfy due to quality concerns.</w:t>
      </w:r>
    </w:p>
    <w:bookmarkEnd w:id="24"/>
    <w:bookmarkStart w:id="25" w:name="X265540212aba305df0d39709dab169340ab960b"/>
    <w:p>
      <w:pPr>
        <w:pStyle w:val="Heading3"/>
      </w:pPr>
      <w:r>
        <w:t xml:space="preserve">4. Cultural Significance of the Local Tailor</w:t>
      </w:r>
    </w:p>
    <w:p>
      <w:pPr>
        <w:pStyle w:val="FirstParagraph"/>
      </w:pPr>
      <w:r>
        <w:t xml:space="preserve">Beyond economics, the tailor in Venezuela holds deep cultural significance. In Caracas, tailoring is often a family trade passed down through generations. The relationship between the client and the tailor is deeply personal; it involves multiple fittings and a high degree of trust.</w:t>
      </w:r>
    </w:p>
    <w:p>
      <w:pPr>
        <w:numPr>
          <w:ilvl w:val="0"/>
          <w:numId w:val="1003"/>
        </w:numPr>
        <w:pStyle w:val="Compact"/>
      </w:pPr>
      <w:r>
        <w:rPr>
          <w:bCs/>
          <w:b/>
        </w:rPr>
        <w:t xml:space="preserve">The "Sastre" as Community Pillar:</w:t>
      </w:r>
      <w:r>
        <w:t xml:space="preserve"> </w:t>
      </w:r>
      <w:r>
        <w:t xml:space="preserve">In many Caracas neighborhoods, local tailors serve as informal community centers where news is exchanged.</w:t>
      </w:r>
    </w:p>
    <w:p>
      <w:pPr>
        <w:numPr>
          <w:ilvl w:val="0"/>
          <w:numId w:val="1003"/>
        </w:numPr>
        <w:pStyle w:val="Compact"/>
      </w:pPr>
      <w:r>
        <w:t xml:space="preserve">Celebrations and Ceremonies:Venezuelan culture places high value on ceremonies (weddings, quinceañeras). The tailor is crucial in ensuring that clients look their best during these pivotal life events. This cultural emphasis provides a steady stream of work that sustains the profession even during economic downturns.</w:t>
      </w:r>
    </w:p>
    <w:p>
      <w:pPr>
        <w:numPr>
          <w:ilvl w:val="0"/>
          <w:numId w:val="1003"/>
        </w:numPr>
        <w:pStyle w:val="Compact"/>
      </w:pPr>
      <w:r>
        <w:rPr>
          <w:bCs/>
          <w:b/>
        </w:rPr>
        <w:t xml:space="preserve">National Identity:</w:t>
      </w:r>
      <w:r>
        <w:t xml:space="preserve"> </w:t>
      </w:r>
      <w:r>
        <w:t xml:space="preserve">Recent years have seen a revival of interest in Venezuelan-made goods. Tailors are incorporating traditional motifs and fabrics, helping to redefine national pride through fashion.</w:t>
      </w:r>
    </w:p>
    <w:bookmarkEnd w:id="25"/>
    <w:bookmarkStart w:id="26" w:name="modern-adaptations-and-innovation"/>
    <w:p>
      <w:pPr>
        <w:pStyle w:val="Heading3"/>
      </w:pPr>
      <w:r>
        <w:t xml:space="preserve">5. Modern Adaptations and Innovation</w:t>
      </w:r>
    </w:p>
    <w:p>
      <w:pPr>
        <w:pStyle w:val="FirstParagraph"/>
      </w:pPr>
      <w:r>
        <w:t xml:space="preserve">To survive in contemporary Caracas, tailors have adopted innovative strategies:</w:t>
      </w:r>
    </w:p>
    <w:p>
      <w:pPr>
        <w:numPr>
          <w:ilvl w:val="0"/>
          <w:numId w:val="1004"/>
        </w:numPr>
        <w:pStyle w:val="Compact"/>
      </w:pPr>
      <w:r>
        <w:rPr>
          <w:bCs/>
          <w:b/>
        </w:rPr>
        <w:t xml:space="preserve">Social Media Presence:</w:t>
      </w:r>
      <w:r>
        <w:t xml:space="preserve"> </w:t>
      </w:r>
      <w:r>
        <w:t xml:space="preserve">Many young tailors in Caracas utilize Instagram and WhatsApp to showcase their work, reaching a wider audience without the overhead of expensive retail spaces.</w:t>
      </w:r>
    </w:p>
    <w:p>
      <w:pPr>
        <w:numPr>
          <w:ilvl w:val="0"/>
          <w:numId w:val="1004"/>
        </w:numPr>
        <w:pStyle w:val="Compact"/>
      </w:pPr>
      <w:r>
        <w:rPr>
          <w:bCs/>
          <w:b/>
        </w:rPr>
        <w:t xml:space="preserve">Niche Markets:</w:t>
      </w:r>
      <w:r>
        <w:t xml:space="preserve"> </w:t>
      </w:r>
      <w:r>
        <w:t xml:space="preserve">Some have shifted focus from formal wear to specialized alterations or sportswear, catering to specific local needs.</w:t>
      </w:r>
    </w:p>
    <w:p>
      <w:pPr>
        <w:numPr>
          <w:ilvl w:val="0"/>
          <w:numId w:val="1004"/>
        </w:numPr>
        <w:pStyle w:val="Compact"/>
      </w:pPr>
      <w:r>
        <w:rPr>
          <w:bCs/>
          <w:b/>
        </w:rPr>
        <w:t xml:space="preserve">Upcycling:</w:t>
      </w:r>
      <w:r>
        <w:t xml:space="preserve">In response to fabric scarcity, some artisans practice "upcycling," transforming old garments into new, trendy pieces.</w:t>
      </w:r>
    </w:p>
    <w:p>
      <w:pPr>
        <w:numPr>
          <w:ilvl w:val="0"/>
          <w:numId w:val="1004"/>
        </w:numPr>
        <w:pStyle w:val="Compact"/>
      </w:pPr>
      <w:r>
        <w:rPr>
          <w:bCs/>
          <w:b/>
        </w:rPr>
        <w:t xml:space="preserve">Cross-Border Clients:</w:t>
      </w:r>
      <w:r>
        <w:t xml:space="preserve"> </w:t>
      </w:r>
      <w:r>
        <w:t xml:space="preserve">Some high-end tailors in Caracas cater to diplomats and expatriates living in the city, offering premium services that are insulated from local economic fluctuations.</w:t>
      </w:r>
    </w:p>
    <w:bookmarkEnd w:id="26"/>
    <w:bookmarkStart w:id="27" w:name="conclusion-and-future-outlook"/>
    <w:p>
      <w:pPr>
        <w:pStyle w:val="Heading3"/>
      </w:pPr>
      <w:r>
        <w:t xml:space="preserve">6. Conclusion and Future Outlook</w:t>
      </w:r>
    </w:p>
    <w:p>
      <w:pPr>
        <w:pStyle w:val="FirstParagraph"/>
      </w:pPr>
      <w:r>
        <w:t xml:space="preserve">The tailor in Venezuela, specifically within the dynamic environment of Caracas, represents a powerful symbol of resilience. The profession has evolved from a colonial luxury service to a critical component of the informal and formal economy. While economic instability poses significant challenges to material supply and purchasing power, the cultural demand for quality craftsmanship remains strong.</w:t>
      </w:r>
    </w:p>
    <w:p>
      <w:pPr>
        <w:pStyle w:val="BodyText"/>
      </w:pPr>
      <w:r>
        <w:t xml:space="preserve">For policymakers and urban planners in Caracas, supporting small artisan businesses is not just an economic necessity but a cultural imperative. Initiatives that provide access to raw materials or digital literacy training could significantly enhance the sustainability of this sector. The story of the Venezuelan tailor is ultimately a story of adaptation: maintaining dignity, quality, and tradition in the face of adversity.</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Cultural Significance of Tailoring in Venezuela, Caracas</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