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Abuja</w:t>
      </w:r>
    </w:p>
    <w:bookmarkStart w:id="26" w:name="X91c92acca8fac6e33cb2623c22cdb95decf1580"/>
    <w:p>
      <w:pPr>
        <w:pStyle w:val="Heading1"/>
      </w:pPr>
      <w:r>
        <w:t xml:space="preserve">Enhancing Teacher Primary Education in Abuja</w:t>
      </w:r>
    </w:p>
    <w:p>
      <w:pPr>
        <w:pStyle w:val="FirstParagraph"/>
      </w:pPr>
      <w:r>
        <w:t xml:space="preserve">&gt;Primary School Teachers in Nigeria's Capital City:</w:t>
      </w:r>
    </w:p>
    <w:p>
      <w:pPr>
        <w:pStyle w:val="BodyText"/>
      </w:pPr>
      <w:r>
        <w:rPr>
          <w:bCs/>
          <w:b/>
        </w:rPr>
        <w:t xml:space="preserve">Nigeria Abuja</w:t>
      </w:r>
      <w:r>
        <w:t xml:space="preserve"> </w:t>
      </w:r>
      <w:r>
        <w:t xml:space="preserve">as a Model for National Reform</w:t>
      </w:r>
      <w:r>
        <w:br/>
      </w:r>
    </w:p>
    <w:p>
      <w:pPr>
        <w:pStyle w:val="BodyText"/>
      </w:pPr>
      <w:r>
        <w:rPr>
          <w:bCs/>
          <w:b/>
        </w:rPr>
        <w:t xml:space="preserve">Authors:</w:t>
      </w:r>
      <w:r>
        <w:br/>
      </w:r>
      <w:r>
        <w:t xml:space="preserve">Dr. Amina Yusuf, Department of Educational Foundations, National Commission for Colleges of Education, Abuja</w:t>
      </w:r>
      <w:r>
        <w:br/>
      </w:r>
      <w:r>
        <w:t xml:space="preserve">Prof. Emeka Okafor, Faculty of Education University of Abuja,</w:t>
      </w:r>
      <w:r>
        <w:br/>
      </w:r>
    </w:p>
    <w:bookmarkStart w:id="21" w:name="introduction"/>
    <w:p>
      <w:pPr>
        <w:pStyle w:val="Heading2"/>
      </w:pPr>
      <w:r>
        <w:t xml:space="preserve">Introduction</w:t>
      </w:r>
    </w:p>
    <w:p>
      <w:pPr>
        <w:pStyle w:val="FirstParagraph"/>
      </w:pPr>
      <w:r>
        <w:t xml:space="preserve">Nigeria's primary education system stands at a critical juncture, particularly within the Federal Capital Territory (FCT) of Abuja. As the nation's political and administrative hub, Abuja presents a unique microcosm of educational challenges and opportunities. The quality of primary education is inextricably linked to the competency, motivation, and professional development of its teachers.</w:t>
      </w:r>
    </w:p>
    <w:p>
      <w:pPr>
        <w:pStyle w:val="BodyText"/>
      </w:pPr>
      <w:r>
        <w:t xml:space="preserve">This poster presentation explores the multifaceted role of</w:t>
      </w:r>
      <w:r>
        <w:t xml:space="preserve"> </w:t>
      </w:r>
      <w:r>
        <w:rPr>
          <w:bCs/>
          <w:b/>
        </w:rPr>
        <w:t xml:space="preserve">Teacher Primary</w:t>
      </w:r>
      <w:r>
        <w:t xml:space="preserve"> </w:t>
      </w:r>
      <w:r>
        <w:t xml:space="preserve">educators in shaping the future generation within this dynamic urban environment. It examines how pedagogical strategies, resource allocation specific to Abuja's socio-economic landscape, and policy implementation converge to impact learning outcomes for young children.</w:t>
      </w:r>
    </w:p>
    <w:bookmarkStart w:id="20" w:name="objectives"/>
    <w:p>
      <w:pPr>
        <w:pStyle w:val="Heading3"/>
      </w:pPr>
      <w:r>
        <w:t xml:space="preserve">Research Objectives</w:t>
      </w:r>
    </w:p>
    <w:p>
      <w:pPr>
        <w:numPr>
          <w:ilvl w:val="0"/>
          <w:numId w:val="1001"/>
        </w:numPr>
        <w:pStyle w:val="Compact"/>
      </w:pPr>
      <w:r>
        <w:rPr>
          <w:bCs/>
          <w:b/>
        </w:rPr>
        <w:t xml:space="preserve">►</w:t>
      </w:r>
      <w:r>
        <w:t xml:space="preserve"> </w:t>
      </w:r>
      <w:r>
        <w:t xml:space="preserve">To assess the current professional development needs of primary school teachers in Abuja.</w:t>
      </w:r>
    </w:p>
    <w:p>
      <w:pPr>
        <w:numPr>
          <w:ilvl w:val="0"/>
          <w:numId w:val="1001"/>
        </w:numPr>
        <w:pStyle w:val="Compact"/>
      </w:pPr>
      <w:r>
        <w:rPr>
          <w:bCs/>
          <w:b/>
        </w:rPr>
        <w:t xml:space="preserve">►</w:t>
      </w:r>
      <w:r>
        <w:t xml:space="preserve"> </w:t>
      </w:r>
      <w:r>
        <w:t xml:space="preserve">To analyze the impact of teacher-student ratios on academic performance in public and private primary schools across Abuja's six Area Councils.</w:t>
      </w:r>
    </w:p>
    <w:p>
      <w:pPr>
        <w:numPr>
          <w:ilvl w:val="0"/>
          <w:numId w:val="1001"/>
        </w:numPr>
        <w:pStyle w:val="Compact"/>
      </w:pPr>
      <w:r>
        <w:rPr>
          <w:bCs/>
          <w:b/>
        </w:rPr>
        <w:t xml:space="preserve">►</w:t>
      </w:r>
      <w:r>
        <w:t xml:space="preserve"> </w:t>
      </w:r>
      <w:r>
        <w:t xml:space="preserve">To propose a framework for integrating digital literacy into primary teacher training programs within Nigeria's capital.</w:t>
      </w:r>
    </w:p>
    <w:bookmarkEnd w:id="20"/>
    <w:bookmarkEnd w:id="21"/>
    <w:bookmarkStart w:id="22" w:name="methodology"/>
    <w:p>
      <w:pPr>
        <w:pStyle w:val="Heading2"/>
      </w:pPr>
      <w:r>
        <w:t xml:space="preserve">Methodology</w:t>
      </w:r>
    </w:p>
    <w:p>
      <w:pPr>
        <w:pStyle w:val="FirstParagraph"/>
      </w:pPr>
      <w:r>
        <w:t xml:space="preserve">This study employed a mixed-methods approach, combining quantitative surveys and qualitative interviews. Data was collected from 150 primary school teachers across varying socioeconomic areas in Abuja, including Garki, Wuse, and Gwagwalada. Structured questionnaires were administered to measure teacher self-efficacy and resource availability.</w:t>
      </w:r>
    </w:p>
    <w:p>
      <w:pPr>
        <w:pStyle w:val="BodyText"/>
      </w:pPr>
      <w:r>
        <w:t xml:space="preserve">Additionally focus group discussions were held with school heads and local education authority officials to gain deeper insights into the administrative challenges faced by</w:t>
      </w:r>
      <w:r>
        <w:t xml:space="preserve"> </w:t>
      </w:r>
      <w:r>
        <w:rPr>
          <w:bCs/>
          <w:b/>
        </w:rPr>
        <w:t xml:space="preserve">Teacher Primary</w:t>
      </w:r>
      <w:r>
        <w:t xml:space="preserve"> </w:t>
      </w:r>
      <w:r>
        <w:t xml:space="preserve">staff in Nigeria's capital. The data was analyzed using SPSS for statistical significance and thematic analysis for qualitative responses.</w:t>
      </w:r>
    </w:p>
    <w:bookmarkEnd w:id="22"/>
    <w:bookmarkStart w:id="23" w:name="findings"/>
    <w:p>
      <w:pPr>
        <w:pStyle w:val="Heading2"/>
      </w:pPr>
      <w:r>
        <w:t xml:space="preserve">Key Findings</w:t>
      </w:r>
    </w:p>
    <w:p>
      <w:pPr>
        <w:pStyle w:val="FirstParagraph"/>
      </w:pPr>
      <w:r>
        <w:rPr>
          <w:bCs/>
          <w:b/>
        </w:rPr>
        <w:t xml:space="preserve">1. Professional Development Gap:</w:t>
      </w:r>
      <w:r>
        <w:br/>
      </w:r>
      <w:r>
        <w:t xml:space="preserve">The study reveals that while most primary teachers in Abuja hold requisite qualifications, there is a significant gap in modern pedagogical skills, particularly regarding inclusive education and digital tools. Only 30% of surveyed teachers had received specialized training in the last five years.</w:t>
      </w:r>
    </w:p>
    <w:p>
      <w:pPr>
        <w:pStyle w:val="BodyText"/>
      </w:pPr>
      <w:r>
        <w:t xml:space="preserve">Furthermore,</w:t>
      </w:r>
      <w:r>
        <w:rPr>
          <w:bCs/>
          <w:b/>
        </w:rPr>
        <w:t xml:space="preserve">Nigeria Abuja</w:t>
      </w:r>
      <w:r>
        <w:t xml:space="preserve">'s rapid urbanization has led to an influx of diverse student populations, requiring teachers to be adept at multicultural classroom management. The findings indicate that a lack of ongoing professional support hampers teachers' ability to address these diverse needs effectively.</w:t>
      </w:r>
    </w:p>
    <w:p>
      <w:pPr>
        <w:pStyle w:val="BodyText"/>
      </w:pPr>
      <w:r>
        <w:rPr>
          <w:bCs/>
          <w:b/>
        </w:rPr>
        <w:t xml:space="preserve">2. Resource Disparities:</w:t>
      </w:r>
      <w:r>
        <w:br/>
      </w:r>
      <w:r>
        <w:t xml:space="preserve">A stark contrast exists between private and public primary schools in Abuja. Private institutions provide better teaching aids and smaller class sizes, whereas public school teachers often manage classes exceeding 50 students with limited instructional materials.</w:t>
      </w:r>
    </w:p>
    <w:p>
      <w:pPr>
        <w:pStyle w:val="BodyText"/>
      </w:pPr>
      <w:r>
        <w:t xml:space="preserve">This disparity affects the morale and effectiveness of</w:t>
      </w:r>
      <w:r>
        <w:t xml:space="preserve"> </w:t>
      </w:r>
      <w:r>
        <w:rPr>
          <w:bCs/>
          <w:b/>
        </w:rPr>
        <w:t xml:space="preserve">Teacher Primary</w:t>
      </w:r>
      <w:r>
        <w:t xml:space="preserve"> </w:t>
      </w:r>
      <w:r>
        <w:t xml:space="preserve">staff in the public sector. Many expressed feelings of burnout due to excessive workloads and lack of administrative support, which directly impacts their teaching quality and student engagement levels.</w:t>
      </w:r>
    </w:p>
    <w:bookmarkEnd w:id="23"/>
    <w:bookmarkStart w:id="24" w:name="implications"/>
    <w:p>
      <w:pPr>
        <w:pStyle w:val="Heading2"/>
      </w:pPr>
      <w:r>
        <w:t xml:space="preserve">Implications for Policy and Practice</w:t>
      </w:r>
    </w:p>
    <w:p>
      <w:pPr>
        <w:pStyle w:val="FirstParagraph"/>
      </w:pPr>
      <w:r>
        <w:t xml:space="preserve">The results suggest several critical recommendations for stakeholders in Nigeria's education sector. First, the Abuja State Universal Basic Education Board (SUBEB) must prioritize continuous professional development (CPD) programs tailored to the specific needs of primary teachers.</w:t>
      </w:r>
    </w:p>
    <w:p>
      <w:pPr>
        <w:pStyle w:val="BodyText"/>
      </w:pPr>
      <w:r>
        <w:rPr>
          <w:bCs/>
          <w:b/>
        </w:rPr>
        <w:t xml:space="preserve">Nigeria Abuja</w:t>
      </w:r>
      <w:r>
        <w:t xml:space="preserve"> </w:t>
      </w:r>
      <w:r>
        <w:t xml:space="preserve">serves as a model for national policy reform. By implementing robust teacher training initiatives in the capital, other regions can replicate successful strategies. Specifically, integrating technology into teacher education curricula is essential to prepare educators for the demands of 21st-century learning environments.</w:t>
      </w:r>
    </w:p>
    <w:p>
      <w:pPr>
        <w:pStyle w:val="BodyText"/>
      </w:pPr>
      <w:r>
        <w:t xml:space="preserve">Moreover, addressing the resource gap requires increased government investment and public-private partnerships. Encouraging collaboration between private schools and public institutions in Abuja can facilitate knowledge sharing and resource pooling, benefiting all</w:t>
      </w:r>
      <w:r>
        <w:t xml:space="preserve"> </w:t>
      </w:r>
      <w:r>
        <w:rPr>
          <w:bCs/>
          <w:b/>
        </w:rPr>
        <w:t xml:space="preserve">Teacher Primary</w:t>
      </w:r>
      <w:r>
        <w:t xml:space="preserve"> </w:t>
      </w:r>
      <w:r>
        <w:t xml:space="preserve">professionals regardless of their institution type.</w:t>
      </w:r>
    </w:p>
    <w:bookmarkEnd w:id="24"/>
    <w:bookmarkStart w:id="25" w:name="conclusion"/>
    <w:p>
      <w:pPr>
        <w:pStyle w:val="Heading2"/>
      </w:pPr>
      <w:r>
        <w:t xml:space="preserve">Conclusion</w:t>
      </w:r>
    </w:p>
    <w:p>
      <w:pPr>
        <w:pStyle w:val="FirstParagraph"/>
      </w:pPr>
      <w:r>
        <w:t xml:space="preserve">In conclusion, the effectiveness of primary education in Abuja hinges on the empowerment and support of its teachers. By recognizing the unique challenges faced by educators in Nigeria's capital and implementing targeted interventions, we can enhance educational outcomes for millions of children.</w:t>
      </w:r>
    </w:p>
    <w:p>
      <w:pPr>
        <w:pStyle w:val="BodyText"/>
      </w:pPr>
      <w:r>
        <w:t xml:space="preserve">This poster presentation underscores that investing in</w:t>
      </w:r>
      <w:r>
        <w:t xml:space="preserve"> </w:t>
      </w:r>
      <w:r>
        <w:rPr>
          <w:bCs/>
          <w:b/>
        </w:rPr>
        <w:t xml:space="preserve">Teacher Primary</w:t>
      </w:r>
      <w:r>
        <w:t xml:space="preserve"> </w:t>
      </w:r>
      <w:r>
        <w:t xml:space="preserve">competency is not merely an administrative task but a moral imperative for sustainable national development. The vibrant educational landscape of Abuja offers a promising path forward if policies are aligned with the practical realities and needs of frontline educators.</w:t>
      </w:r>
    </w:p>
    <w:p>
      <w:pPr>
        <w:pStyle w:val="BodyText"/>
      </w:pPr>
      <w:r>
        <w:rPr>
          <w:bCs/>
          <w:b/>
        </w:rPr>
        <w:t xml:space="preserve">References</w:t>
      </w:r>
      <w:r>
        <w:br/>
      </w:r>
      <w:r>
        <w:t xml:space="preserve">- Federal Ministry of Education Nigeria. (2021). *National Policy on Education*. NERDC Press.</w:t>
      </w:r>
      <w:r>
        <w:br/>
      </w:r>
      <w:r>
        <w:t xml:space="preserve">- Abuja State Universal Basic Education Board. (2023). *Annual Report on Primary School Enrolment and Teacher Deployment*.</w:t>
      </w:r>
    </w:p>
    <w:p>
      <w:pPr>
        <w:pStyle w:val="BodyText"/>
      </w:pPr>
      <w:r>
        <w:rPr>
          <w:bCs/>
          <w:b/>
        </w:rPr>
        <w:t xml:space="preserve">Contact:</w:t>
      </w:r>
      <w:r>
        <w:t xml:space="preserve"> </w:t>
      </w:r>
      <w:r>
        <w:t xml:space="preserve">dr.amina.yusuf@nce.edu.ng | www.educationresearch.abuja.org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Abuja</dc:title>
  <dc:creator/>
  <dc:language>en</dc:language>
  <cp:keywords/>
  <dcterms:created xsi:type="dcterms:W3CDTF">2026-07-29T15:09:52Z</dcterms:created>
  <dcterms:modified xsi:type="dcterms:W3CDTF">2026-07-29T15:09:52Z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