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Primary</w:t>
      </w:r>
      <w:r>
        <w:t xml:space="preserve"> </w:t>
      </w:r>
      <w:r>
        <w:t xml:space="preserve">Education</w:t>
      </w:r>
      <w:r>
        <w:t xml:space="preserve"> </w:t>
      </w:r>
      <w:r>
        <w:t xml:space="preserve">in</w:t>
      </w:r>
      <w:r>
        <w:t xml:space="preserve"> </w:t>
      </w:r>
      <w:r>
        <w:t xml:space="preserve">Barcelona:</w:t>
      </w:r>
      <w:r>
        <w:t xml:space="preserve"> </w:t>
      </w:r>
      <w:r>
        <w:t xml:space="preserve">A</w:t>
      </w:r>
      <w:r>
        <w:t xml:space="preserve"> </w:t>
      </w:r>
      <w:r>
        <w:t xml:space="preserve">Comprehensive</w:t>
      </w:r>
      <w:r>
        <w:t xml:space="preserve"> </w:t>
      </w:r>
      <w:r>
        <w:t xml:space="preserve">Academic</w:t>
      </w:r>
      <w:r>
        <w:t xml:space="preserve"> </w:t>
      </w:r>
      <w:r>
        <w:t xml:space="preserve">Poster</w:t>
      </w:r>
    </w:p>
    <w:bookmarkStart w:id="34" w:name="X0190afd3b5557e88ddd3cbe1a74f9af92233a74"/>
    <w:p>
      <w:pPr>
        <w:pStyle w:val="Heading1"/>
      </w:pPr>
      <w:r>
        <w:t xml:space="preserve">Rethinking Primary Education in Barcelona: Pedagogical Innovations and Cultural Integration</w:t>
      </w:r>
    </w:p>
    <w:p>
      <w:pPr>
        <w:pStyle w:val="FirstParagraph"/>
      </w:pPr>
      <w:r>
        <w:t xml:space="preserve">A Post-Session Summary for Academic Dissemination</w:t>
      </w:r>
    </w:p>
    <w:p>
      <w:pPr>
        <w:pStyle w:val="BodyText"/>
      </w:pPr>
      <w:r>
        <w:rPr>
          <w:iCs/>
          <w:i/>
        </w:rPr>
        <w:t xml:space="preserve">Focusing on the unique context of Teacher Primary roles within Spain Barcelona</w:t>
      </w:r>
    </w:p>
    <w:bookmarkStart w:id="21" w:name="introduction"/>
    <w:bookmarkStart w:id="20" w:name="X803181ea43d367880b9d6cf15e78b90a6a38ed8"/>
    <w:p>
      <w:pPr>
        <w:pStyle w:val="Heading2"/>
      </w:pPr>
      <w:r>
        <w:t xml:space="preserve">Introduction: The Context of Barcelona’s Educational Landscape</w:t>
      </w:r>
    </w:p>
    <w:p>
      <w:pPr>
        <w:pStyle w:val="FirstParagraph"/>
      </w:pPr>
      <w:r>
        <w:t xml:space="preserve">The role of the Teacher Primary in Spain is undergoing a significant transformation, particularly in dynamic urban centers like Barcelona. As part of the broader educational framework in Spain, primary education (Educación Primaria) serves as the foundational stage for lifelong learning. However, Barcelona presents a unique case study due to its distinct linguistic plurality, high degree of cultural diversity and rapid socio-economic evolution. This poster presentation explores how primary educators in this region are adapting their pedagogical strategies to meet the complex needs of modern students while adhering to national curricular standards set by the Spanish Ministry of Education. The intersection of global educational trends with local Catalan identity creates a vibrant, albeit challenging, environment for Teacher Primary professionals. Understanding this dynamic is crucial for any academic inquiry into effective primary education models in Southern Europe.</w:t>
      </w:r>
    </w:p>
    <w:bookmarkEnd w:id="20"/>
    <w:bookmarkEnd w:id="21"/>
    <w:bookmarkStart w:id="24" w:name="linguistic-dynamics"/>
    <w:bookmarkStart w:id="23" w:name="Xc0d77b42b155459054051d0b10f5867bc7007cd"/>
    <w:p>
      <w:pPr>
        <w:pStyle w:val="Heading2"/>
      </w:pPr>
      <w:r>
        <w:t xml:space="preserve">Linguistic Dynamics and Bilingual Education Models</w:t>
      </w:r>
    </w:p>
    <w:p>
      <w:pPr>
        <w:pStyle w:val="FirstParagraph"/>
      </w:pPr>
      <w:r>
        <w:t xml:space="preserve">A defining characteristic of the educational system in Spain, and specifically Barcelona, is its linguistic complexity. While Spanish (Castilian) is the official language nationwide, Catalan holds co-official status in Catalonia. Consequently, primary schools in Barcelona are predominantly bilingual or multilingual institutions. For a Teacher Primary working in this context mastery of both languages is not merely an asset but a professional necessity. The poster highlights current research on "Translanguaging" strategies employed by educators who navigate between Catalan and Spanish seamlessly to support student comprehension and cultural belonging. Furthermore, with rising immigration levels English has become a crucial third pillar. Teachers are increasingly trained to integrate CLIL (Content and Language Integrated Learning methodologies into science, mathematics and humanities lessons. This approach ensures that students develop academic proficiency in multiple languages without sacrificing content knowledge reflecting the globalized nature of contemporary Barcelona.</w:t>
      </w:r>
    </w:p>
    <w:bookmarkStart w:id="22" w:name="key-challenges-addressed"/>
    <w:p>
      <w:pPr>
        <w:pStyle w:val="Heading3"/>
      </w:pPr>
      <w:r>
        <w:t xml:space="preserve">Key Challenges Addressed:</w:t>
      </w:r>
    </w:p>
    <w:p>
      <w:pPr>
        <w:pStyle w:val="FirstParagraph"/>
      </w:pPr>
      <w:r>
        <w:t xml:space="preserve">Balancing curricular requirements with language acquisition goals</w:t>
      </w:r>
    </w:p>
    <w:p>
      <w:pPr>
        <w:pStyle w:val="BodyText"/>
      </w:pPr>
      <w:r>
        <w:t xml:space="preserve">Supporting non-native speakers in integrating into the local educational framework</w:t>
      </w:r>
    </w:p>
    <w:p>
      <w:pPr>
        <w:pStyle w:val="BodyText"/>
      </w:pPr>
      <w:r>
        <w:t xml:space="preserve">Promoting positive attitudes towards linguistic diversity among peers</w:t>
      </w:r>
    </w:p>
    <w:bookmarkEnd w:id="22"/>
    <w:bookmarkEnd w:id="23"/>
    <w:bookmarkEnd w:id="24"/>
    <w:bookmarkStart w:id="26" w:name="digital-transformation"/>
    <w:bookmarkStart w:id="25" w:name="Xfab95d1bb3e2b2769acb730507410753ba29ea7"/>
    <w:p>
      <w:pPr>
        <w:pStyle w:val="Heading2"/>
      </w:pPr>
      <w:r>
        <w:t xml:space="preserve">Digital Transformation and Post-Pandemic Pedagogies</w:t>
      </w:r>
    </w:p>
    <w:p>
      <w:pPr>
        <w:pStyle w:val="FirstParagraph"/>
      </w:pPr>
      <w:r>
        <w:t xml:space="preserve">The recent global health crisis accelerated the adoption of digital tools across Spanish schools, with Barcelona leading the charge in technological integration. For Teacher Primary educators this meant a rapid shift from traditional chalk-and-talk methods to hybrid learning environments. This section of the poster examines how primary teachers in Barcelona have leveraged platforms such as Google Workspace for Education and local Catalan educational portals like Xtec to create interactive and personalized learning experiences. The focus has shifted from mere content delivery to fostering digital literacy, critical thinking and collaboration skills. Teachers are now viewed not just as instructors but as facilitators of inquiry-based learning who guide students in navigating the vast landscape of online information responsibly. The poster also discusses ongoing efforts to bridge the digital divide ensuring that socio-economically disadvantaged families in Barcelona have equal access to necessary devices and internet connectivity.</w:t>
      </w:r>
    </w:p>
    <w:bookmarkEnd w:id="25"/>
    <w:bookmarkEnd w:id="26"/>
    <w:bookmarkStart w:id="33" w:name="inclusive-practices"/>
    <w:bookmarkStart w:id="28" w:name="inclusive-practices-and-social-cohesion"/>
    <w:p>
      <w:pPr>
        <w:pStyle w:val="Heading2"/>
      </w:pPr>
      <w:r>
        <w:t xml:space="preserve">Inclusive Practices and Social Cohesion</w:t>
      </w:r>
    </w:p>
    <w:p>
      <w:pPr>
        <w:pStyle w:val="FirstParagraph"/>
      </w:pPr>
      <w:r>
        <w:t xml:space="preserve">Inclusivity is a cornerstone of modern educational policy in Spain. In Barcelona this translates into specialized support for students with Special Educational Needs (SEN), as well as those from migrant backgrounds or minority groups. The role of the Teacher Primary has expanded to include close collaboration with psychologists, social workers and speech therapists within the school team. This poster presents case studies highlighting collaborative teaching models where regular classroom teachers work alongside specialists to create Individualized Education Plans (IEPs) that are both ambitious and realistic. Moreover, there is a strong emphasis on social-emotional learning (SEL). Recognizing the diverse socioeconomic backgrounds of children in Barcelona many schools have implemented programs aimed at building empathy resilience and conflict resolution skills among young learners. These initiatives aim to foster a sense of community and belonging which is essential for academic success.</w:t>
      </w:r>
    </w:p>
    <w:bookmarkStart w:id="27" w:name="strategies-for-effective-inclusion"/>
    <w:p>
      <w:pPr>
        <w:pStyle w:val="Heading3"/>
      </w:pPr>
      <w:r>
        <w:t xml:space="preserve">Strategies for Effective Inclusion:</w:t>
      </w:r>
    </w:p>
    <w:p>
      <w:pPr>
        <w:pStyle w:val="FirstParagraph"/>
      </w:pPr>
      <w:r>
        <w:t xml:space="preserve">Differentiated instruction tailored to varying learning styles</w:t>
      </w:r>
    </w:p>
    <w:p>
      <w:pPr>
        <w:pStyle w:val="BodyText"/>
      </w:pPr>
      <w:r>
        <w:t xml:space="preserve">Culturally responsive teaching materials that reflect student identities</w:t>
      </w:r>
    </w:p>
    <w:p>
      <w:pPr>
        <w:pStyle w:val="BodyText"/>
      </w:pPr>
      <w:r>
        <w:t xml:space="preserve">Parental engagement programs designed to overcome language barriers</w:t>
      </w:r>
    </w:p>
    <w:bookmarkEnd w:id="27"/>
    <w:bookmarkEnd w:id="28"/>
    <w:bookmarkStart w:id="30" w:name="teacher-development"/>
    <w:bookmarkStart w:id="29" w:name="X227239ff58dd5bcf4bf642ff3f068d0f2425844"/>
    <w:p>
      <w:pPr>
        <w:pStyle w:val="Heading2"/>
      </w:pPr>
      <w:r>
        <w:t xml:space="preserve">Continuous Professional Development for Teacher Primary</w:t>
      </w:r>
    </w:p>
    <w:p>
      <w:pPr>
        <w:pStyle w:val="FirstParagraph"/>
      </w:pPr>
      <w:r>
        <w:t xml:space="preserve">To sustain these high standards of practice robust systems for professional development are essential. In Spain Barcelona numerous initiatives are funded by the Department of Education and local municipalities to support ongoing training. The poster outlines current trends in teacher education including mentorship programs new teachers peer observation cycles and participation in international research networks. There is a particular focus on trauma-informed teaching practices which acknowledge that many students arrive at school with experiences that impact their ability to learn. By equipping Teacher Primary staff with these skills institutions can create safer more supportive environments conducive to learning.</w:t>
      </w:r>
    </w:p>
    <w:bookmarkEnd w:id="29"/>
    <w:bookmarkEnd w:id="30"/>
    <w:bookmarkStart w:id="32" w:name="conclusion"/>
    <w:bookmarkStart w:id="31" w:name="conclusion-future-directions"/>
    <w:p>
      <w:pPr>
        <w:pStyle w:val="Heading2"/>
      </w:pPr>
      <w:r>
        <w:t xml:space="preserve">Conclusion: Future Directions</w:t>
      </w:r>
    </w:p>
    <w:p>
      <w:pPr>
        <w:pStyle w:val="FirstParagraph"/>
      </w:pPr>
      <w:r>
        <w:t xml:space="preserve">In conclusion the role of the Teacher Primary in Spain Barcelona is multifaceted challenging and deeply rewarding. It requires educators to be linguistically versatile digitally competent socially aware and pedagogically innovative. By embracing these challenges primary schools in Barcelona are setting a benchmark for quality education that balances local cultural values with global competencies. Future research should continue to monitor the long-term impacts of bilingual education models and digital integration on student outcomes as well as teacher wellbeing. Ultimately investing in the professional growth of primary teachers is an investment in the future stability and prosperity of Spanish society.</w:t>
      </w:r>
    </w:p>
    <w:bookmarkEnd w:id="31"/>
    <w:bookmarkEnd w:id="32"/>
    <w:p>
      <w:pPr>
        <w:pStyle w:val="BodyText"/>
      </w:pPr>
      <w:r>
        <w:t xml:space="preserve">© 2023 Academic Poster Presentation Series. All rights reserved.</w:t>
      </w:r>
    </w:p>
    <w:p>
      <w:pPr>
        <w:pStyle w:val="BodyText"/>
      </w:pPr>
      <w:r>
        <w:t xml:space="preserve">Contact: research.department@university.edu</w:t>
      </w:r>
    </w:p>
    <w:p>
      <w:pPr>
        <w:pStyle w:val="BodyText"/>
      </w:pPr>
      <w:r>
        <w:t xml:space="preserve">html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Education in Barcelona: A Comprehensive Academic Poster</dc:title>
  <dc:creator/>
  <dc:language>en</dc:language>
  <cp:keywords/>
  <dcterms:created xsi:type="dcterms:W3CDTF">2026-07-29T11:52:11Z</dcterms:created>
  <dcterms:modified xsi:type="dcterms:W3CDTF">2026-07-29T11:52:11Z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