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1cea66bbac4e27511b8197cf73a7d4d389ed5d3"/>
    <w:p>
      <w:pPr>
        <w:pStyle w:val="Heading1"/>
      </w:pPr>
      <w:r>
        <w:t xml:space="preserve">Bridging Ancient Heritage and Future Connectivity</w:t>
      </w:r>
    </w:p>
    <w:p>
      <w:pPr>
        <w:pStyle w:val="FirstParagraph"/>
      </w:pPr>
      <w:r>
        <w:t xml:space="preserve">A Comprehensive Analysis of Telecommunication Engineering Challenges and Innovations in Italy Rome</w:t>
      </w:r>
    </w:p>
    <w:bookmarkEnd w:id="20"/>
    <w:bookmarkStart w:id="21" w:name="introduction-the-digital-colosseum"/>
    <w:p>
      <w:pPr>
        <w:pStyle w:val="Heading3"/>
      </w:pPr>
      <w:r>
        <w:t xml:space="preserve">1. Introduction: The Digital Colosseum</w:t>
      </w:r>
    </w:p>
    <w:p>
      <w:pPr>
        <w:pStyle w:val="FirstParagraph"/>
      </w:pPr>
      <w:r>
        <w:t xml:space="preserve">The city of Italy Rome represents a unique paradox for any modern infrastructure project. As one of the oldest continuously inhabited cities in the world, its urban landscape is defined by millennia-old history, fragile archaeological sites, and dense medieval street layouts. However, as a capital city and a global hub for tourism and diplomacy, Italy Rome demands cutting-edge telecommunications infrastructure comparable to London or New York.</w:t>
      </w:r>
    </w:p>
    <w:p>
      <w:pPr>
        <w:pStyle w:val="BodyText"/>
      </w:pPr>
      <w:r>
        <w:t xml:space="preserve">This poster presentation explores the critical role of the</w:t>
      </w:r>
      <w:r>
        <w:t xml:space="preserve"> </w:t>
      </w:r>
      <w:r>
        <w:rPr>
          <w:bCs/>
          <w:b/>
        </w:rPr>
        <w:t xml:space="preserve">Telecommunication Engineer</w:t>
      </w:r>
      <w:r>
        <w:t xml:space="preserve"> </w:t>
      </w:r>
      <w:r>
        <w:t xml:space="preserve">in navigating this complex environment. The primary objective is to analyze how advanced engineering principles are applied to ensure seamless 5G coverage, high-speed fiber optic integration, and robust IoT (Internet of Things) frameworks without compromising the cultural heritage that defines Italy Rome.</w:t>
      </w:r>
    </w:p>
    <w:p>
      <w:pPr>
        <w:pStyle w:val="BodyText"/>
      </w:pPr>
      <w:r>
        <w:rPr>
          <w:bCs/>
          <w:b/>
        </w:rPr>
        <w:t xml:space="preserve">Key Thesis:</w:t>
      </w:r>
      <w:r>
        <w:t xml:space="preserve"> </w:t>
      </w:r>
      <w:r>
        <w:t xml:space="preserve">Modern telecommunication engineering in historic contexts requires a multidisciplinary approach that blends signal propagation physics with strict archaeological preservation protocols.</w:t>
      </w:r>
    </w:p>
    <w:bookmarkEnd w:id="21"/>
    <w:bookmarkStart w:id="22" w:name="X8ab62be472d876a66e3fa8c275edf0a75a33d7d"/>
    <w:p>
      <w:pPr>
        <w:pStyle w:val="Heading3"/>
      </w:pPr>
      <w:r>
        <w:t xml:space="preserve">2. The Unique Geographical and Architectural Challenges</w:t>
      </w:r>
    </w:p>
    <w:p>
      <w:pPr>
        <w:pStyle w:val="FirstParagraph"/>
      </w:pPr>
      <w:r>
        <w:t xml:space="preserve">In most modern cities, deploying telecommunications infrastructure is a matter of zoning and construction logistics. In Italy Rome, however, the constraints are profound.</w:t>
      </w:r>
    </w:p>
    <w:p>
      <w:pPr>
        <w:numPr>
          <w:ilvl w:val="0"/>
          <w:numId w:val="1001"/>
        </w:numPr>
        <w:pStyle w:val="Compact"/>
      </w:pPr>
      <w:r>
        <w:rPr>
          <w:bCs/>
          <w:b/>
        </w:rPr>
        <w:t xml:space="preserve">Above-Ground Restrictions:</w:t>
      </w:r>
      <w:r>
        <w:t xml:space="preserve"> </w:t>
      </w:r>
      <w:r>
        <w:t xml:space="preserve">The aesthetic preservation laws in Italy Rome prohibit unsightly cabling and bulky antenna installations. Telecommunication engineers must design "invisible" networks that blend into the architectural fabric of historic buildings.</w:t>
      </w:r>
    </w:p>
    <w:p>
      <w:pPr>
        <w:numPr>
          <w:ilvl w:val="0"/>
          <w:numId w:val="1001"/>
        </w:numPr>
        <w:pStyle w:val="Compact"/>
      </w:pPr>
      <w:r>
        <w:rPr>
          <w:bCs/>
          <w:b/>
        </w:rPr>
        <w:t xml:space="preserve">Underground Complexity:</w:t>
      </w:r>
      <w:r>
        <w:t xml:space="preserve"> </w:t>
      </w:r>
      <w:r>
        <w:t xml:space="preserve">Beneath the streets of Italy Rome lies a labyrinth of archaeological ruins, ancient aqueducts, and unexcavated sites. Traditional trenching for fiber optics is often impossible without extensive and costly excavation permits.</w:t>
      </w:r>
    </w:p>
    <w:p>
      <w:pPr>
        <w:numPr>
          <w:ilvl w:val="0"/>
          <w:numId w:val="1001"/>
        </w:numPr>
        <w:pStyle w:val="Compact"/>
      </w:pPr>
      <w:r>
        <w:rPr>
          <w:bCs/>
          <w:b/>
        </w:rPr>
        <w:t xml:space="preserve">Spatial Density:</w:t>
      </w:r>
      <w:r>
        <w:t xml:space="preserve"> </w:t>
      </w:r>
      <w:r>
        <w:t xml:space="preserve">The narrow streets of historic neighborhoods cause significant signal attenuation due to the "canyon effect." High-frequency 5G signals struggle to penetrate dense stone structures typical of Roman architecture.</w:t>
      </w:r>
    </w:p>
    <w:bookmarkEnd w:id="22"/>
    <w:bookmarkStart w:id="26" w:name="technological-innovations-in-deployment"/>
    <w:p>
      <w:pPr>
        <w:pStyle w:val="Heading3"/>
      </w:pPr>
      <w:r>
        <w:t xml:space="preserve">3. Technological Innovations in Deployment</w:t>
      </w:r>
    </w:p>
    <w:p>
      <w:pPr>
        <w:pStyle w:val="FirstParagraph"/>
      </w:pPr>
      <w:r>
        <w:t xml:space="preserve">To address these challenges, Telecommunication Engineers are deploying sophisticated technologies tailored specifically for the context of Italy Rome.</w:t>
      </w:r>
    </w:p>
    <w:bookmarkStart w:id="23" w:name="a.-small-cell-networks-and-das"/>
    <w:p>
      <w:pPr>
        <w:pStyle w:val="Heading4"/>
      </w:pPr>
      <w:r>
        <w:t xml:space="preserve">A. Small Cell Networks and DAS</w:t>
      </w:r>
    </w:p>
    <w:p>
      <w:pPr>
        <w:pStyle w:val="FirstParagraph"/>
      </w:pPr>
      <w:r>
        <w:t xml:space="preserve">The traditional macro-cell tower model is insufficient for the dense urban core of Italy Rome. Engineers are increasingly relying on Distributed Antenna Systems (DAS) and small cells. These devices are miniaturized, discreetly mounted on street furniture, lighting poles, or integrated into the cornices of historic buildings. This approach ensures uniform signal distribution while maintaining the visual integrity required by local heritage authorities in Italy Rome.</w:t>
      </w:r>
    </w:p>
    <w:bookmarkEnd w:id="23"/>
    <w:bookmarkStart w:id="24" w:name="X22adc36d6afaef73b2789c6f74e72b7fe9b649f"/>
    <w:p>
      <w:pPr>
        <w:pStyle w:val="Heading4"/>
      </w:pPr>
      <w:r>
        <w:t xml:space="preserve">B. Fiber-to-the-Home (FTTH) and Wireless Last-Mile</w:t>
      </w:r>
    </w:p>
    <w:p>
      <w:pPr>
        <w:pStyle w:val="FirstParagraph"/>
      </w:pPr>
      <w:r>
        <w:t xml:space="preserve">While fiber optics remain the backbone of high-speed data, laying new cables in Italy Rome is often prohibitive. Engineers are utilizing Fixed Wireless Access (FWA) technologies to bridge the "last mile" gap. By leveraging millimeter-wave bands, engineers can deliver gigabit speeds to historic buildings where physical cabling cannot be installed due to preservation laws.</w:t>
      </w:r>
    </w:p>
    <w:bookmarkEnd w:id="24"/>
    <w:bookmarkStart w:id="25" w:name="c.-smart-city-integration"/>
    <w:p>
      <w:pPr>
        <w:pStyle w:val="Heading4"/>
      </w:pPr>
      <w:r>
        <w:t xml:space="preserve">C. Smart City Integration</w:t>
      </w:r>
    </w:p>
    <w:p>
      <w:pPr>
        <w:pStyle w:val="FirstParagraph"/>
      </w:pPr>
      <w:r>
        <w:t xml:space="preserve">The modernization of Italy Rome is not just about connectivity; it is about efficiency. Telecommunication Engineers are integrating sensors into the city's infrastructure for traffic management, energy monitoring, and waste management. These IoT devices rely on low-power wide-area networks (LPWAN), which are designed to penetrate deep into urban canyons and operate for years on minimal battery power.</w:t>
      </w:r>
    </w:p>
    <w:bookmarkEnd w:id="25"/>
    <w:bookmarkEnd w:id="26"/>
    <w:bookmarkStart w:id="27" w:name="Xf138f3a7f378cdb830507b71629a4c0d33fdbea"/>
    <w:p>
      <w:pPr>
        <w:pStyle w:val="Heading3"/>
      </w:pPr>
      <w:r>
        <w:t xml:space="preserve">4. Case Study: The Historic Center Connectivity Project</w:t>
      </w:r>
    </w:p>
    <w:p>
      <w:pPr>
        <w:pStyle w:val="FirstParagraph"/>
      </w:pPr>
      <w:r>
        <w:t xml:space="preserve">A recent pilot program in the historic center of Italy Rome demonstrates the success of this engineering approach. By collaborating with local heritage institutions, a team of Telecommunication Engineers deployed a hybrid network.</w:t>
      </w:r>
    </w:p>
    <w:p>
      <w:pPr>
        <w:pStyle w:val="BodyText"/>
      </w:pPr>
      <w:r>
        <w:rPr>
          <w:bCs/>
          <w:b/>
        </w:rPr>
        <w:t xml:space="preserve">The Strategy:</w:t>
      </w:r>
    </w:p>
    <w:p>
      <w:pPr>
        <w:numPr>
          <w:ilvl w:val="0"/>
          <w:numId w:val="1002"/>
        </w:numPr>
        <w:pStyle w:val="Compact"/>
      </w:pPr>
      <w:r>
        <w:rPr>
          <w:bCs/>
          <w:b/>
        </w:rPr>
        <w:t xml:space="preserve">Spectral Analysis:</w:t>
      </w:r>
      <w:r>
        <w:t xml:space="preserve"> </w:t>
      </w:r>
      <w:r>
        <w:t xml:space="preserve">Detailed radio wave propagation modeling was conducted to identify dead zones caused by specific historic structures.</w:t>
      </w:r>
    </w:p>
    <w:p>
      <w:pPr>
        <w:numPr>
          <w:ilvl w:val="0"/>
          <w:numId w:val="1002"/>
        </w:numPr>
        <w:pStyle w:val="Compact"/>
      </w:pPr>
      <w:r>
        <w:t xml:space="preserve">**Stealth Installation:** Antennas were housed in custom-fabricated casings that mimicked existing architectural elements, such as chimneys or decorative tiles, ensuring they were visually indistinguishable from the heritage site.</w:t>
      </w:r>
    </w:p>
    <w:p>
      <w:pPr>
        <w:numPr>
          <w:ilvl w:val="0"/>
          <w:numId w:val="1002"/>
        </w:numPr>
        <w:pStyle w:val="Compact"/>
      </w:pPr>
      <w:r>
        <w:rPr>
          <w:bCs/>
          <w:b/>
        </w:rPr>
        <w:t xml:space="preserve">Municipal Coordination:</w:t>
      </w:r>
      <w:r>
        <w:t xml:space="preserve"> </w:t>
      </w:r>
      <w:r>
        <w:t xml:space="preserve">Real-time monitoring systems were installed to track structural integrity and vibration levels during any minor maintenance work, ensuring no damage occurred to ancient foundations in Italy Rome.</w:t>
      </w:r>
    </w:p>
    <w:p>
      <w:pPr>
        <w:pStyle w:val="FirstParagraph"/>
      </w:pPr>
      <w:r>
        <w:rPr>
          <w:bCs/>
          <w:b/>
        </w:rPr>
        <w:t xml:space="preserve">The Result:</w:t>
      </w:r>
    </w:p>
    <w:p>
      <w:pPr>
        <w:pStyle w:val="BodyText"/>
      </w:pPr>
      <w:r>
        <w:t xml:space="preserve">The project achieved a 98% coverage rate for 5G services within the historic zone, significantly improving connectivity for both residents and the millions of tourists who visit Italy Rome annually. The project serves as a blueprint for other historic cities globally facing similar infrastructure dilemmas.</w:t>
      </w:r>
    </w:p>
    <w:bookmarkEnd w:id="27"/>
    <w:bookmarkStart w:id="28" w:name="X47e771ba3522c623c3ae80759c3682892dbeab9"/>
    <w:p>
      <w:pPr>
        <w:pStyle w:val="Heading3"/>
      </w:pPr>
      <w:r>
        <w:t xml:space="preserve">5. Conclusion: The Engineer as Cultural Steward</w:t>
      </w:r>
    </w:p>
    <w:p>
      <w:pPr>
        <w:pStyle w:val="FirstParagraph"/>
      </w:pPr>
      <w:r>
        <w:t xml:space="preserve">The role of the Telecommunication Engineer in Italy Rome has evolved beyond pure technical execution. It now encompasses a responsibility to act as a cultural steward. Success in this region is not measured solely by bandwidth and latency, but by the ability to harmonize technology with tradition.</w:t>
      </w:r>
    </w:p>
    <w:p>
      <w:pPr>
        <w:pStyle w:val="BodyText"/>
      </w:pPr>
      <w:r>
        <w:t xml:space="preserve">As we look toward the future, including the rollout of 6G research and advanced AI-driven network management, Italy Rome will remain a critical testing ground. The lessons learned here—regarding heritage preservation, dense urban deployment, and sustainable infrastructure—are directly applicable to other ancient capitals worldwide. The Telecommunication Engineer stands at the forefront of this innovation, ensuring that while Italy Rome honors its past through stone and marble, it connects with the future through silicon and signal.</w:t>
      </w:r>
    </w:p>
    <w:bookmarkEnd w:id="28"/>
    <w:bookmarkStart w:id="29" w:name="contact-information"/>
    <w:p>
      <w:pPr>
        <w:pStyle w:val="Heading3"/>
      </w:pPr>
      <w:r>
        <w:t xml:space="preserve">Contact Information</w:t>
      </w:r>
    </w:p>
    <w:p>
      <w:pPr>
        <w:pStyle w:val="FirstParagraph"/>
      </w:pPr>
      <w:r>
        <w:rPr>
          <w:bCs/>
          <w:b/>
        </w:rPr>
        <w:t xml:space="preserve">Alexander Rossi</w:t>
      </w:r>
      <w:r>
        <w:t xml:space="preserve">, Lead Telecommunication Engineer</w:t>
      </w:r>
      <w:r>
        <w:br/>
      </w:r>
      <w:r>
        <w:t xml:space="preserve">Department of Electronic Engineering, Sapienza University of Rome</w:t>
      </w:r>
      <w:r>
        <w:br/>
      </w:r>
      <w:r>
        <w:t xml:space="preserve">Email: a.rossi@telecom-rome-eu.org | Phone: +39 06 12345678</w:t>
      </w:r>
      <w:r>
        <w:br/>
      </w:r>
      <w:r>
        <w:rPr>
          <w:iCs/>
          <w:i/>
        </w:rPr>
        <w:t xml:space="preserve">Presentation Location: Auditorium Parco della Musica, Italy Rome</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Italy Rome</dc:title>
  <dc:creator/>
  <dc:language>en</dc:language>
  <cp:keywords/>
  <dcterms:created xsi:type="dcterms:W3CDTF">2026-07-29T06:54:29Z</dcterms:created>
  <dcterms:modified xsi:type="dcterms:W3CDTF">2026-07-29T06:54:29Z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