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X3aa296dceabf9d639bf5301a898511d4a41be6c"/>
    <w:p>
      <w:pPr>
        <w:pStyle w:val="Heading1"/>
      </w:pPr>
      <w:r>
        <w:t xml:space="preserve">Bridging the Gap: The Evolving Role of the Telecommunication Engineer in Venezuela Caracas</w:t>
      </w:r>
    </w:p>
    <w:p>
      <w:pPr>
        <w:pStyle w:val="FirstParagraph"/>
      </w:pPr>
      <w:r>
        <w:t xml:space="preserve">An Academic Poster Presentation on Infrastructure Resilience, Digital Transformation, and Community Connectivity</w:t>
      </w:r>
    </w:p>
    <w:p>
      <w:pPr>
        <w:pStyle w:val="BodyText"/>
      </w:pPr>
      <w:r>
        <w:rPr>
          <w:bCs/>
          <w:b/>
        </w:rPr>
        <w:t xml:space="preserve">Presentation Location:</w:t>
      </w:r>
      <w:r>
        <w:t xml:space="preserve"> </w:t>
      </w:r>
      <w:r>
        <w:t xml:space="preserve">Universidad Central de Venezuela / Simón Bolívar University Campus | Caracas, Venezuela</w:t>
      </w:r>
    </w:p>
    <w:bookmarkEnd w:id="20"/>
    <w:bookmarkStart w:id="21" w:name="abstract-introduction"/>
    <w:p>
      <w:pPr>
        <w:pStyle w:val="Heading2"/>
      </w:pPr>
      <w:r>
        <w:t xml:space="preserve">Abstract &amp; Introduction</w:t>
      </w:r>
    </w:p>
    <w:p>
      <w:pPr>
        <w:pStyle w:val="FirstParagraph"/>
      </w:pPr>
      <w:r>
        <w:rPr>
          <w:bCs/>
          <w:b/>
        </w:rPr>
        <w:t xml:space="preserve">The Context of Caracas:</w:t>
      </w:r>
      <w:r>
        <w:t xml:space="preserve"> </w:t>
      </w:r>
      <w:r>
        <w:t xml:space="preserve">The capital city of Venezuela, Caracas, stands at a critical juncture in its technological history. As the political and economic heart of the nation, it serves as the primary hub for national telecommunications infrastructure. However, over the past decade, this urban landscape has undergone dramatic shifts due to infrastructural challenges and socio-economic fluctuations.</w:t>
      </w:r>
    </w:p>
    <w:p>
      <w:pPr>
        <w:pStyle w:val="BodyText"/>
      </w:pPr>
      <w:r>
        <w:t xml:space="preserve">This poster presentation explores how Telecommunication Engineers are not merely maintaining systems but are actively redefining connectivity solutions in one of Latin America’s most complex urban environments. We examine the unique pressures faced by engineers in Caracas, from hardware scarcity and power instability to the urgent need for digital inclusion amidst a migration crisis.</w:t>
      </w:r>
    </w:p>
    <w:bookmarkEnd w:id="21"/>
    <w:bookmarkStart w:id="22" w:name="current-challenges-in-caracas"/>
    <w:p>
      <w:pPr>
        <w:pStyle w:val="Heading3"/>
      </w:pPr>
      <w:r>
        <w:t xml:space="preserve">Current Challenges in Caracas</w:t>
      </w:r>
    </w:p>
    <w:p>
      <w:pPr>
        <w:pStyle w:val="FirstParagraph"/>
      </w:pPr>
      <w:r>
        <w:t xml:space="preserve">The role of the Telecommunication Engineer in Venezuela has evolved into one of extreme resourcefulness. Unlike their counterparts in more stable economies, engineers working within Caracas face distinct hurdles:</w:t>
      </w:r>
    </w:p>
    <w:p>
      <w:pPr>
        <w:numPr>
          <w:ilvl w:val="0"/>
          <w:numId w:val="1001"/>
        </w:numPr>
        <w:pStyle w:val="Compact"/>
      </w:pPr>
      <w:r>
        <w:rPr>
          <w:bCs/>
          <w:b/>
        </w:rPr>
        <w:t xml:space="preserve">Solar Dependency:</w:t>
      </w:r>
      <w:r>
        <w:t xml:space="preserve"> </w:t>
      </w:r>
      <w:r>
        <w:t xml:space="preserve">Frequent grid failures require engineers to integrate solar-powered base stations and backup systems directly into urban network architectures.</w:t>
      </w:r>
    </w:p>
    <w:p>
      <w:pPr>
        <w:numPr>
          <w:ilvl w:val="0"/>
          <w:numId w:val="1001"/>
        </w:numPr>
        <w:pStyle w:val="Compact"/>
      </w:pPr>
      <w:r>
        <w:rPr>
          <w:bCs/>
          <w:b/>
        </w:rPr>
        <w:t xml:space="preserve">Legacy Infrastructure Maintenance:</w:t>
      </w:r>
      <w:r>
        <w:t xml:space="preserve"> </w:t>
      </w:r>
      <w:r>
        <w:t xml:space="preserve">With the import restrictions on modern equipment, engineers must engage in "reverse engineering" and maintenance of older Cisco, Motorola, and Ericsson hardware that is decades old.</w:t>
      </w:r>
    </w:p>
    <w:p>
      <w:pPr>
        <w:numPr>
          <w:ilvl w:val="0"/>
          <w:numId w:val="1001"/>
        </w:numPr>
        <w:pStyle w:val="Compact"/>
      </w:pPr>
      <w:r>
        <w:rPr>
          <w:bCs/>
          <w:b/>
        </w:rPr>
        <w:t xml:space="preserve">Last-Mile Connectivity:</w:t>
      </w:r>
    </w:p>
    <w:p>
      <w:pPr>
        <w:pStyle w:val="FirstParagraph"/>
      </w:pPr>
      <w:r>
        <w:rPr>
          <w:bCs/>
          <w:b/>
        </w:rPr>
        <w:t xml:space="preserve">Key Statistic:</w:t>
      </w:r>
    </w:p>
    <w:bookmarkEnd w:id="22"/>
    <w:bookmarkStart w:id="23" w:name="engineering-solutions-innovations"/>
    <w:p>
      <w:pPr>
        <w:pStyle w:val="Heading3"/>
      </w:pPr>
      <w:r>
        <w:t xml:space="preserve">Engineering Solutions &amp; Innovations</w:t>
      </w:r>
    </w:p>
    <w:p>
      <w:pPr>
        <w:pStyle w:val="FirstParagraph"/>
      </w:pPr>
      <w:r>
        <w:t xml:space="preserve">To address these challenges, Telecommunication Engineers in Caracas are adopting innovative approaches:</w:t>
      </w:r>
    </w:p>
    <w:p>
      <w:pPr>
        <w:numPr>
          <w:ilvl w:val="0"/>
          <w:numId w:val="1002"/>
        </w:numPr>
        <w:pStyle w:val="Compact"/>
      </w:pPr>
      <w:r>
        <w:rPr>
          <w:bCs/>
          <w:b/>
        </w:rPr>
        <w:t xml:space="preserve">Mesh Networking:</w:t>
      </w:r>
    </w:p>
    <w:p>
      <w:pPr>
        <w:numPr>
          <w:ilvl w:val="0"/>
          <w:numId w:val="1002"/>
        </w:numPr>
        <w:pStyle w:val="Compact"/>
      </w:pPr>
      <w:r>
        <w:rPr>
          <w:bCs/>
          <w:b/>
        </w:rPr>
        <w:t xml:space="preserve">LTE/4F Optimization:</w:t>
      </w:r>
    </w:p>
    <w:p>
      <w:pPr>
        <w:numPr>
          <w:ilvl w:val="0"/>
          <w:numId w:val="1002"/>
        </w:numPr>
        <w:pStyle w:val="Compact"/>
      </w:pPr>
      <w:r>
        <w:rPr>
          <w:bCs/>
          <w:b/>
        </w:rPr>
        <w:t xml:space="preserve">Inter-Operator Roaming:</w:t>
      </w:r>
    </w:p>
    <w:bookmarkEnd w:id="23"/>
    <w:bookmarkStart w:id="24" w:name="the-future-5g-and-digital-inclusion"/>
    <w:p>
      <w:pPr>
        <w:pStyle w:val="Heading3"/>
      </w:pPr>
      <w:r>
        <w:t xml:space="preserve">The Future: 5G and Digital Inclusion</w:t>
      </w:r>
    </w:p>
    <w:p>
      <w:pPr>
        <w:pStyle w:val="FirstParagraph"/>
      </w:pPr>
      <w:r>
        <w:t xml:space="preserve">The conversation in Caracas is rapidly shifting toward the future. While international investment has stalled, local academic institutions such as UCAB (Universidad Católica Andrés Bello) and USB are pushing research on low-cost IoT (Internet of Things) applications.</w:t>
      </w:r>
    </w:p>
    <w:p>
      <w:pPr>
        <w:pStyle w:val="BodyText"/>
      </w:pPr>
      <w:r>
        <w:t xml:space="preserve">The Telecommunication Engineer of tomorrow in Venezuela will not just be a technician; they will be an architect of resilience. The focus is moving toward:</w:t>
      </w:r>
    </w:p>
    <w:p>
      <w:pPr>
        <w:numPr>
          <w:ilvl w:val="0"/>
          <w:numId w:val="1003"/>
        </w:numPr>
        <w:pStyle w:val="Compact"/>
      </w:pPr>
      <w:r>
        <w:rPr>
          <w:bCs/>
          <w:b/>
        </w:rPr>
        <w:t xml:space="preserve">Satellite Internet Integration:</w:t>
      </w:r>
    </w:p>
    <w:p>
      <w:pPr>
        <w:numPr>
          <w:ilvl w:val="0"/>
          <w:numId w:val="1003"/>
        </w:numPr>
        <w:pStyle w:val="Compact"/>
      </w:pPr>
      <w:r>
        <w:rPr>
          <w:bCs/>
          <w:b/>
        </w:rPr>
        <w:t xml:space="preserve">Digital Literacy Programs:</w:t>
      </w:r>
    </w:p>
    <w:p>
      <w:pPr>
        <w:numPr>
          <w:ilvl w:val="0"/>
          <w:numId w:val="1003"/>
        </w:numPr>
        <w:pStyle w:val="Compact"/>
      </w:pPr>
      <w:r>
        <w:rPr>
          <w:bCs/>
          <w:b/>
        </w:rPr>
        <w:t xml:space="preserve">Sustainable Engineering:</w:t>
      </w:r>
    </w:p>
    <w:bookmarkEnd w:id="24"/>
    <w:bookmarkStart w:id="25" w:name="conclusion"/>
    <w:p>
      <w:pPr>
        <w:pStyle w:val="Heading3"/>
      </w:pPr>
      <w:r>
        <w:t xml:space="preserve">Conclusion</w:t>
      </w:r>
    </w:p>
    <w:p>
      <w:pPr>
        <w:pStyle w:val="FirstParagraph"/>
      </w:pPr>
      <w:r>
        <w:t xml:space="preserve">The profession of Telecommunication Engineer in Venezuela, specifically within the bustling metropolis of Caracas, is currently defined by adaptation. It represents a unique intersection of high-level technical knowledge and grassroots problem-solving. By focusing on resilience, innovation in legacy systems, and community-based networking solutions, these professionals are keeping Venezuela connected to the world.</w:t>
      </w:r>
    </w:p>
    <w:p>
      <w:pPr>
        <w:pStyle w:val="BodyText"/>
      </w:pPr>
      <w:r>
        <w:t xml:space="preserve">This presentation argues that investing in local engineering talent in Caracas is not just an economic imperative but a humanitarian one. The skills acquired through overcoming these specific urban challenges make Venezuelan engineers highly adaptable and innovative assets for global telecommunications projects.</w:t>
      </w:r>
    </w:p>
    <w:bookmarkEnd w:id="25"/>
    <w:p>
      <w:pPr>
        <w:pStyle w:val="BodyText"/>
      </w:pPr>
      <w:r>
        <w:t xml:space="preserve">© 2023 Academic Poster Presentation Series. Developed for the Department of Electrical Engineering, Caracas, Venezuela.</w:t>
      </w:r>
    </w:p>
    <w:p>
      <w:pPr>
        <w:pStyle w:val="BodyText"/>
      </w:pPr>
      <w:r>
        <w:rPr>
          <w:iCs/>
          <w:i/>
        </w:rPr>
        <w:t xml:space="preserve">Contact: research@telecomvenezuela.edu.ve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Venezuela Caracas</dc:title>
  <dc:creator/>
  <dc:language>en</dc:language>
  <cp:keywords/>
  <dcterms:created xsi:type="dcterms:W3CDTF">2026-07-29T14:27:51Z</dcterms:created>
  <dcterms:modified xsi:type="dcterms:W3CDTF">2026-07-29T14:27:51Z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