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Translator</w:t>
      </w:r>
      <w:r>
        <w:t xml:space="preserve"> </w:t>
      </w:r>
      <w:r>
        <w:t xml:space="preserve">Interpreter</w:t>
      </w:r>
      <w:r>
        <w:t xml:space="preserve"> </w:t>
      </w:r>
      <w:r>
        <w:t xml:space="preserve">in</w:t>
      </w:r>
      <w:r>
        <w:t xml:space="preserve"> </w:t>
      </w:r>
      <w:r>
        <w:t xml:space="preserve">China</w:t>
      </w:r>
      <w:r>
        <w:t xml:space="preserve"> </w:t>
      </w:r>
      <w:r>
        <w:t xml:space="preserve">Shanghai</w:t>
      </w:r>
    </w:p>
    <w:bookmarkStart w:id="21" w:name="X791bbe01551ff61b3e075c2defa63bc13073192"/>
    <w:p>
      <w:pPr>
        <w:pStyle w:val="Heading1"/>
      </w:pPr>
      <w:r>
        <w:t xml:space="preserve">The Role of Translator Interpreter in Global Communication</w:t>
      </w:r>
    </w:p>
    <w:bookmarkStart w:id="20" w:name="X9b26dea7a08bdd0c799e934cce9bf1c57f57f1b"/>
    <w:p>
      <w:pPr>
        <w:pStyle w:val="Heading2"/>
      </w:pPr>
      <w:r>
        <w:t xml:space="preserve">A Focus on Professional Services in China Shanghai</w:t>
      </w:r>
    </w:p>
    <w:bookmarkEnd w:id="20"/>
    <w:bookmarkEnd w:id="21"/>
    <w:p>
      <w:pPr>
        <w:pStyle w:val="FirstParagraph"/>
      </w:pPr>
      <w:r>
        <w:t xml:space="preserve">In the rapidly evolving landscape of international commerce, diplomacy, and cultural exchange in China Shanghai, the role of professional Translator Interpreter has never been more critical. This academic poster investigates the multifaceted challenges faced by Translator Interpreter professionals operating specifically within the dynamic economic hub of China Shanghai. As a global metropolis bridging traditional Chinese heritage with modern globalization, China Shanghai requires high-precision linguistic mediation.</w:t>
      </w:r>
    </w:p>
    <w:bookmarkStart w:id="22" w:name="introduction"/>
    <w:p>
      <w:pPr>
        <w:pStyle w:val="Heading2"/>
      </w:pPr>
      <w:r>
        <w:t xml:space="preserve">Introduction</w:t>
      </w:r>
    </w:p>
    <w:p>
      <w:pPr>
        <w:pStyle w:val="FirstParagraph"/>
      </w:pPr>
      <w:r>
        <w:t xml:space="preserve">The globalized economy relies heavily on effective communication. For Translator Interpreter professionals, China Shanghai represents both an opportunity and a complex testing ground for linguistic skills. The city serves as the primary gateway for foreign direct investment into mainland China, necessitating seamless interaction between international entities and local stakeholders. This presentation highlights the specific demands placed on Translator Interpreter services in this region.</w:t>
      </w:r>
    </w:p>
    <w:bookmarkEnd w:id="22"/>
    <w:bookmarkStart w:id="23" w:name="context-china-shanghai"/>
    <w:p>
      <w:pPr>
        <w:pStyle w:val="Heading2"/>
      </w:pPr>
      <w:r>
        <w:t xml:space="preserve">Context: China Shanghai</w:t>
      </w:r>
    </w:p>
    <w:p>
      <w:pPr>
        <w:pStyle w:val="FirstParagraph"/>
      </w:pPr>
      <w:r>
        <w:t xml:space="preserve">China Shanghai is not merely a city but a symbol of economic power. The linguistic environment here is characterized by high-stakes business negotiations, complex legal frameworks, and nuanced cultural diplomacy. Professional Translator Interpreter services must navigate Mandarin Chinese dialects alongside various international languages.</w:t>
      </w:r>
    </w:p>
    <w:bookmarkEnd w:id="23"/>
    <w:bookmarkStart w:id="24" w:name="challenges-for-translator-interpreter"/>
    <w:p>
      <w:pPr>
        <w:pStyle w:val="Heading2"/>
      </w:pPr>
      <w:r>
        <w:t xml:space="preserve">Challenges for Translator Interpreter</w:t>
      </w:r>
    </w:p>
    <w:p>
      <w:pPr>
        <w:pStyle w:val="FirstParagraph"/>
      </w:pPr>
      <w:r>
        <w:t xml:space="preserve">One of the primary challenges for the modern Translator Interpreter is keeping pace with industry-specific terminology. In sectors such as finance, technology, and logistics—key pillars of China Shanghai's economy—Translator Interpreter professionals must possess specialized vocabulary knowledge beyond general fluency.</w:t>
      </w:r>
    </w:p>
    <w:bookmarkEnd w:id="24"/>
    <w:bookmarkStart w:id="25" w:name="conclusion"/>
    <w:p>
      <w:pPr>
        <w:pStyle w:val="Heading2"/>
      </w:pPr>
      <w:r>
        <w:t xml:space="preserve">Conclusion</w:t>
      </w:r>
    </w:p>
    <w:p>
      <w:pPr>
        <w:pStyle w:val="FirstParagraph"/>
      </w:pPr>
      <w:r>
        <w:t xml:space="preserve">The efficacy of a Translator Interpreter directly impacts the success of international engagements in China Shanghai. This poster advocates for continuous professional development, specialized training in business Chinese, and cultural sensitivity workshops.</w:t>
      </w:r>
    </w:p>
    <w:bookmarkEnd w:id="25"/>
    <w:bookmarkStart w:id="26" w:name="references"/>
    <w:p>
      <w:pPr>
        <w:pStyle w:val="Heading2"/>
      </w:pPr>
      <w:r>
        <w:t xml:space="preserve">References</w:t>
      </w:r>
    </w:p>
    <w:p>
      <w:pPr>
        <w:pStyle w:val="FirstParagraph"/>
      </w:pPr>
      <w:r>
        <w:t xml:space="preserve">All citations are formatted in APA style and relate to linguistics, cross-cultural communication, and economic studies of China Shanghai.</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Translator Interpreter in China Shanghai</dc:title>
  <dc:creator/>
  <dc:language>en</dc:language>
  <cp:keywords/>
  <dcterms:created xsi:type="dcterms:W3CDTF">2026-07-29T17:31:49Z</dcterms:created>
  <dcterms:modified xsi:type="dcterms:W3CDTF">2026-07-29T17:31:49Z</dcterms:modified>
</cp:coreProperties>
</file>

<file path=docProps/custom.xml><?xml version="1.0" encoding="utf-8"?>
<Properties xmlns="http://schemas.openxmlformats.org/officeDocument/2006/custom-properties" xmlns:vt="http://schemas.openxmlformats.org/officeDocument/2006/docPropsVTypes"/>
</file>