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befc427db22d445e7373dbe530ecfd702a617ff"/>
    <w:p>
      <w:pPr>
        <w:pStyle w:val="Heading1"/>
      </w:pPr>
      <w:r>
        <w:t xml:space="preserve">Bridging Linguistic Divides in Ethiopia Addis Ababa</w:t>
      </w:r>
    </w:p>
    <w:p>
      <w:pPr>
        <w:pStyle w:val="FirstParagraph"/>
      </w:pPr>
      <w:r>
        <w:br/>
      </w:r>
    </w:p>
    <w:bookmarkStart w:id="20" w:name="X5c2128409037b09aca82ae8b0ee2ba328339626"/>
    <w:p>
      <w:pPr>
        <w:pStyle w:val="Heading2"/>
      </w:pPr>
      <w:r>
        <w:t xml:space="preserve">The Crucial Role of the Modern Translator Interpreter</w:t>
      </w:r>
    </w:p>
    <w:p>
      <w:pPr>
        <w:pStyle w:val="FirstParagraph"/>
      </w:pPr>
      <w:r>
        <w:br/>
      </w:r>
    </w:p>
    <w:p>
      <w:pPr>
        <w:pStyle w:val="BodyText"/>
      </w:pPr>
      <w:r>
        <w:t xml:space="preserve">A Strategic Framework for Multilingual Communication, Legal Integrity, and International Development in Ethiopia Addis Ababa.</w:t>
      </w:r>
    </w:p>
    <w:p>
      <w:pPr>
        <w:pStyle w:val="BodyText"/>
      </w:pPr>
      <w:r>
        <w:br/>
      </w:r>
      <w:r>
        <w:br/>
      </w:r>
    </w:p>
    <w:p>
      <w:pPr>
        <w:pStyle w:val="BodyText"/>
      </w:pPr>
      <w:r>
        <w:t xml:space="preserve">Presented by: Department of Linguistic Studies &amp; International Relations</w:t>
      </w:r>
      <w:r>
        <w:br/>
      </w:r>
      <w:r>
        <w:t xml:space="preserve">Focus Region: Ethiopia Addis Ababa Metropolitan Hub</w:t>
      </w:r>
    </w:p>
    <w:bookmarkEnd w:id="20"/>
    <w:bookmarkEnd w:id="21"/>
    <w:bookmarkStart w:id="22" w:name="introduction-and-contextual-background"/>
    <w:p>
      <w:pPr>
        <w:pStyle w:val="Heading3"/>
      </w:pPr>
      <w:r>
        <w:t xml:space="preserve">Introduction and Contextual Background</w:t>
      </w:r>
    </w:p>
    <w:p>
      <w:pPr>
        <w:pStyle w:val="FirstParagraph"/>
      </w:pPr>
      <w:r>
        <w:br/>
      </w:r>
    </w:p>
    <w:p>
      <w:pPr>
        <w:pStyle w:val="BodyText"/>
      </w:pPr>
      <w:r>
        <w:t xml:space="preserve">In the rapidly evolving geopolitical landscape of East Africa, the city of Ethiopia Addis Ababa serves as a pivotal hub for diplomacy, commerce, and cultural exchange. As the headquarters for the African Union (AU) and numerous international NGOs, Ethiopia Addis Ababa represents one of the most linguistically diverse urban centers on the continent.</w:t>
      </w:r>
    </w:p>
    <w:p>
      <w:pPr>
        <w:pStyle w:val="BodyText"/>
      </w:pPr>
      <w:r>
        <w:br/>
      </w:r>
    </w:p>
    <w:p>
      <w:pPr>
        <w:pStyle w:val="BodyText"/>
      </w:pPr>
      <w:r>
        <w:t xml:space="preserve">However, this diversity presents significant challenges. The presence of over eighty indigenous languages within Ethiopia means that effective communication between local stakeholders and international delegates cannot rely solely on English or Amharic. This is where the professional</w:t>
      </w:r>
      <w:r>
        <w:t xml:space="preserve"> </w:t>
      </w:r>
      <w:r>
        <w:rPr>
          <w:bCs/>
          <w:b/>
        </w:rPr>
        <w:t xml:space="preserve">Translator Interpreter</w:t>
      </w:r>
      <w:r>
        <w:t xml:space="preserve"> </w:t>
      </w:r>
      <w:r>
        <w:t xml:space="preserve">becomes indispensable.</w:t>
      </w:r>
    </w:p>
    <w:p>
      <w:pPr>
        <w:pStyle w:val="BodyText"/>
      </w:pPr>
      <w:r>
        <w:br/>
      </w:r>
    </w:p>
    <w:p>
      <w:pPr>
        <w:pStyle w:val="BodyText"/>
      </w:pPr>
      <w:r>
        <w:rPr>
          <w:bCs/>
          <w:b/>
        </w:rPr>
        <w:t xml:space="preserve">The Core Thesis:</w:t>
      </w:r>
      <w:r>
        <w:t xml:space="preserve"> </w:t>
      </w:r>
      <w:r>
        <w:t xml:space="preserve">Professional linguistic mediation is not merely a support service in Ethiopia Addis Ababa; it is a foundational infrastructure for democratic participation, legal justice, and economic integration.</w:t>
      </w:r>
    </w:p>
    <w:bookmarkEnd w:id="22"/>
    <w:bookmarkStart w:id="23" w:name="X5893211659087cd1f90a680c6af00c4a8d37539"/>
    <w:p>
      <w:pPr>
        <w:pStyle w:val="Heading3"/>
      </w:pPr>
      <w:r>
        <w:t xml:space="preserve">The Sociolinguistic Landscape of Ethiopia Addis Ababa</w:t>
      </w:r>
    </w:p>
    <w:p>
      <w:pPr>
        <w:pStyle w:val="FirstParagraph"/>
      </w:pPr>
      <w:r>
        <w:br/>
      </w:r>
    </w:p>
    <w:p>
      <w:pPr>
        <w:pStyle w:val="BodyText"/>
      </w:pPr>
      <w:r>
        <w:t xml:space="preserve">To understand the necessity of a specialized</w:t>
      </w:r>
      <w:r>
        <w:t xml:space="preserve"> </w:t>
      </w:r>
      <w:r>
        <w:rPr>
          <w:bCs/>
          <w:b/>
        </w:rPr>
        <w:t xml:space="preserve">Translator Interpreter</w:t>
      </w:r>
      <w:r>
        <w:t xml:space="preserve">, one must first appreciate the complex linguistic ecology of Ethiopia Addis Ababa. While Amharic serves as the working language for federal administration, and English is prevalent in higher education and business, the daily life of millions involves languages such as Oromo (Afaan Oromoo), Tigrinya, Somali, and Sidama.</w:t>
      </w:r>
    </w:p>
    <w:p>
      <w:pPr>
        <w:pStyle w:val="BodyText"/>
      </w:pPr>
      <w:r>
        <w:br/>
      </w:r>
    </w:p>
    <w:p>
      <w:pPr>
        <w:pStyle w:val="BodyText"/>
      </w:pPr>
      <w:r>
        <w:t xml:space="preserve">In Ethiopia Addis Ababa, a city projected to host over five million residents from all corners of the nation, language barriers can lead to social fragmentation. The role of the</w:t>
      </w:r>
      <w:r>
        <w:t xml:space="preserve"> </w:t>
      </w:r>
      <w:r>
        <w:rPr>
          <w:bCs/>
          <w:b/>
        </w:rPr>
        <w:t xml:space="preserve">Translator Interpreter</w:t>
      </w:r>
      <w:r>
        <w:t xml:space="preserve"> </w:t>
      </w:r>
      <w:r>
        <w:t xml:space="preserve">extends beyond simple word substitution; it involves cultural translation—ensuring that idioms, legal concepts, and diplomatic nuances are preserved accurately.</w:t>
      </w:r>
    </w:p>
    <w:p>
      <w:pPr>
        <w:pStyle w:val="BodyText"/>
      </w:pPr>
      <w:r>
        <w:br/>
      </w:r>
    </w:p>
    <w:p>
      <w:pPr>
        <w:pStyle w:val="BodyText"/>
      </w:pPr>
      <w:r>
        <w:t xml:space="preserve">This poster highlights why localized expertise in Ethiopia Addis Ababa is critical for:</w:t>
      </w:r>
    </w:p>
    <w:p>
      <w:pPr>
        <w:pStyle w:val="BodyText"/>
      </w:pPr>
      <w:r>
        <w:br/>
      </w:r>
    </w:p>
    <w:p>
      <w:pPr>
        <w:numPr>
          <w:ilvl w:val="0"/>
          <w:numId w:val="1001"/>
        </w:numPr>
        <w:pStyle w:val="Compact"/>
      </w:pPr>
      <w:r>
        <w:t xml:space="preserve">Avoiding diplomatic misunderstandings at the AU headquarters.</w:t>
      </w:r>
    </w:p>
    <w:p>
      <w:pPr>
        <w:numPr>
          <w:ilvl w:val="0"/>
          <w:numId w:val="1001"/>
        </w:numPr>
        <w:pStyle w:val="Compact"/>
      </w:pPr>
      <w:r>
        <w:t xml:space="preserve">Ensuring equitable access to healthcare for non-Amharic speakers.</w:t>
      </w:r>
    </w:p>
    <w:p>
      <w:pPr>
        <w:numPr>
          <w:ilvl w:val="0"/>
          <w:numId w:val="1001"/>
        </w:numPr>
        <w:pStyle w:val="Compact"/>
      </w:pPr>
      <w:r>
        <w:t xml:space="preserve">Maintaining judicial fairness in mixed-language legal proceedings.</w:t>
      </w:r>
    </w:p>
    <w:bookmarkEnd w:id="23"/>
    <w:bookmarkStart w:id="24" w:name="Xbfbb47f625d892df5b366376c14444d62968773"/>
    <w:p>
      <w:pPr>
        <w:pStyle w:val="Heading3"/>
      </w:pPr>
      <w:r>
        <w:t xml:space="preserve">The Dual Role: Translation vs. Interpretation</w:t>
      </w:r>
    </w:p>
    <w:p>
      <w:pPr>
        <w:pStyle w:val="FirstParagraph"/>
      </w:pPr>
      <w:r>
        <w:br/>
      </w:r>
    </w:p>
    <w:p>
      <w:pPr>
        <w:pStyle w:val="BodyText"/>
      </w:pPr>
      <w:r>
        <w:t xml:space="preserve">A common misconception in the global market is that translation and interpretation are interchangeable. However, in the high-stakes environment of Ethiopia Addis Ababa, distinguishing between these two disciplines performed by a skilled</w:t>
      </w:r>
      <w:r>
        <w:t xml:space="preserve"> </w:t>
      </w:r>
      <w:r>
        <w:rPr>
          <w:bCs/>
          <w:b/>
        </w:rPr>
        <w:t xml:space="preserve">Translator Interpreter</w:t>
      </w:r>
      <w:r>
        <w:t xml:space="preserve"> </w:t>
      </w:r>
      <w:r>
        <w:t xml:space="preserve">is vital for academic and professional integrity.</w:t>
      </w:r>
    </w:p>
    <w:p>
      <w:pPr>
        <w:pStyle w:val="BodyText"/>
      </w:pPr>
      <w:r>
        <w:br/>
      </w:r>
    </w:p>
    <w:p>
      <w:pPr>
        <w:pStyle w:val="BodyText"/>
      </w:pPr>
      <w:r>
        <w:rPr>
          <w:bCs/>
          <w:b/>
        </w:rPr>
        <w:t xml:space="preserve">Written Translation:</w:t>
      </w:r>
      <w:r>
        <w:t xml:space="preserve"> </w:t>
      </w:r>
      <w:r>
        <w:t xml:space="preserve">This involves converting written documents from one language to another. In Ethiopia Addis Ababa, this includes translating international treaties into local languages, translating municipal laws regarding urban planning in Ethiopia Addis Ababa, and rendering medical records or legal contracts accurately.</w:t>
      </w:r>
    </w:p>
    <w:p>
      <w:pPr>
        <w:pStyle w:val="BodyText"/>
      </w:pPr>
      <w:r>
        <w:br/>
      </w:r>
    </w:p>
    <w:p>
      <w:pPr>
        <w:pStyle w:val="BodyText"/>
      </w:pPr>
      <w:r>
        <w:rPr>
          <w:bCs/>
          <w:b/>
        </w:rPr>
        <w:t xml:space="preserve">Simultaneous Interpretation:</w:t>
      </w:r>
      <w:r>
        <w:t xml:space="preserve"> </w:t>
      </w:r>
      <w:r>
        <w:t xml:space="preserve">This is the real-time verbal conversion of speech. Given that Ethiopia Addis Ababa hosts frequent high-level summits, a simultaneous</w:t>
      </w:r>
      <w:r>
        <w:t xml:space="preserve"> </w:t>
      </w:r>
      <w:r>
        <w:rPr>
          <w:bCs/>
          <w:b/>
        </w:rPr>
        <w:t xml:space="preserve">Translator Interpreter</w:t>
      </w:r>
      <w:r>
        <w:t xml:space="preserve"> </w:t>
      </w:r>
      <w:r>
        <w:t xml:space="preserve">working in sound-proof booths is essential for conferences where delegates speak French, English, Portuguese, and various African languages.</w:t>
      </w:r>
    </w:p>
    <w:p>
      <w:pPr>
        <w:pStyle w:val="BodyText"/>
      </w:pPr>
      <w:r>
        <w:br/>
      </w:r>
    </w:p>
    <w:p>
      <w:pPr>
        <w:pStyle w:val="BodyText"/>
      </w:pPr>
      <w:r>
        <w:rPr>
          <w:bCs/>
          <w:b/>
        </w:rPr>
        <w:t xml:space="preserve">Liaison Interpretation:</w:t>
      </w:r>
      <w:r>
        <w:t xml:space="preserve"> </w:t>
      </w:r>
      <w:r>
        <w:t xml:space="preserve">Often used in business negotiations within the Ethiopian Economic Development Zone. The</w:t>
      </w:r>
      <w:r>
        <w:t xml:space="preserve"> </w:t>
      </w:r>
      <w:r>
        <w:rPr>
          <w:bCs/>
          <w:b/>
        </w:rPr>
        <w:t xml:space="preserve">Translator Interpreter</w:t>
      </w:r>
      <w:r>
        <w:t xml:space="preserve"> </w:t>
      </w:r>
      <w:r>
        <w:t xml:space="preserve">facilitates two-way communication between foreign investors and local partners in Ethiopia Addis Ababa.</w:t>
      </w:r>
    </w:p>
    <w:p>
      <w:pPr>
        <w:pStyle w:val="BodyText"/>
      </w:pPr>
      <w:r>
        <w:br/>
      </w:r>
    </w:p>
    <w:p>
      <w:pPr>
        <w:pStyle w:val="BodyText"/>
      </w:pPr>
      <w:r>
        <w:rPr>
          <w:bCs/>
          <w:b/>
        </w:rPr>
        <w:t xml:space="preserve">Ethical Standard:</w:t>
      </w:r>
      <w:r>
        <w:t xml:space="preserve">A professional</w:t>
      </w:r>
      <w:r>
        <w:t xml:space="preserve"> </w:t>
      </w:r>
      <w:r>
        <w:rPr>
          <w:iCs/>
          <w:i/>
        </w:rPr>
        <w:t xml:space="preserve">Translator Interpreter</w:t>
      </w:r>
      <w:r>
        <w:t xml:space="preserve"> </w:t>
      </w:r>
      <w:r>
        <w:t xml:space="preserve">in this region must adhere to strict codes of confidentiality, neutrality, and accuracy. Breaches in these areas can compromise international relations or individual rights within the Ethiopian legal framework.</w:t>
      </w:r>
    </w:p>
    <w:bookmarkEnd w:id="24"/>
    <w:bookmarkStart w:id="25" w:name="economic-impact-on-ethiopia-addis-ababa"/>
    <w:p>
      <w:pPr>
        <w:pStyle w:val="Heading3"/>
      </w:pPr>
      <w:r>
        <w:t xml:space="preserve">Economic Impact on Ethiopia Addis Ababa</w:t>
      </w:r>
    </w:p>
    <w:p>
      <w:pPr>
        <w:pStyle w:val="FirstParagraph"/>
      </w:pPr>
      <w:r>
        <w:br/>
      </w:r>
    </w:p>
    <w:p>
      <w:pPr>
        <w:pStyle w:val="BodyText"/>
      </w:pPr>
      <w:r>
        <w:t xml:space="preserve">The demand for qualified</w:t>
      </w:r>
      <w:r>
        <w:t xml:space="preserve"> </w:t>
      </w:r>
      <w:r>
        <w:rPr>
          <w:bCs/>
          <w:b/>
        </w:rPr>
        <w:t xml:space="preserve">Translator Interpreter</w:t>
      </w:r>
      <w:r>
        <w:t xml:space="preserve"> </w:t>
      </w:r>
      <w:r>
        <w:t xml:space="preserve">professionals is driving economic growth in Ethiopia Addis Ababa. As the city attracts Foreign Direct Investment (FDI), companies require robust linguistic support to navigate local regulations, labor laws, and cultural nuances.</w:t>
      </w:r>
    </w:p>
    <w:p>
      <w:pPr>
        <w:pStyle w:val="BodyText"/>
      </w:pPr>
      <w:r>
        <w:br/>
      </w:r>
    </w:p>
    <w:p>
      <w:pPr>
        <w:pStyle w:val="BodyText"/>
      </w:pPr>
      <w:r>
        <w:t xml:space="preserve">Poor communication leads to costly errors. By investing in professional</w:t>
      </w:r>
      <w:r>
        <w:t xml:space="preserve"> </w:t>
      </w:r>
      <w:r>
        <w:rPr>
          <w:iCs/>
          <w:i/>
        </w:rPr>
        <w:t xml:space="preserve">Translator Interpreter</w:t>
      </w:r>
      <w:r>
        <w:t xml:space="preserve"> </w:t>
      </w:r>
      <w:r>
        <w:t xml:space="preserve">services, businesses operating in Ethiopia Addis Ababa reduce risks associated with contractual disputes and marketing missteps. Furthermore, the growth of the translation industry itself creates high-value employment opportunities for graduates from Ethiopian universities.</w:t>
      </w:r>
    </w:p>
    <w:p>
      <w:pPr>
        <w:pStyle w:val="BodyText"/>
      </w:pPr>
      <w:r>
        <w:br/>
      </w:r>
    </w:p>
    <w:p>
      <w:pPr>
        <w:pStyle w:val="BodyText"/>
      </w:pPr>
      <w:r>
        <w:t xml:space="preserve">The integration of Technology-assisted Translation (CAT tools) by</w:t>
      </w:r>
      <w:r>
        <w:t xml:space="preserve"> </w:t>
      </w:r>
      <w:r>
        <w:rPr>
          <w:bCs/>
          <w:b/>
        </w:rPr>
        <w:t xml:space="preserve">Translator Interpreter</w:t>
      </w:r>
      <w:r>
        <w:t xml:space="preserve"> </w:t>
      </w:r>
      <w:r>
        <w:t xml:space="preserve">agencies in Ethiopia Addis Ababa ensures faster turnaround times for large-scale infrastructure project documentation, further boosting the city's efficiency as a continental business hub.</w:t>
      </w:r>
    </w:p>
    <w:p>
      <w:pPr>
        <w:pStyle w:val="BodyText"/>
      </w:pPr>
      <w:r>
        <w:br/>
      </w:r>
    </w:p>
    <w:bookmarkEnd w:id="25"/>
    <w:bookmarkStart w:id="26" w:name="challenges-and-academic-recommendations"/>
    <w:p>
      <w:pPr>
        <w:pStyle w:val="Heading3"/>
      </w:pPr>
      <w:r>
        <w:t xml:space="preserve">Challenges and Academic Recommendations</w:t>
      </w:r>
    </w:p>
    <w:p>
      <w:pPr>
        <w:pStyle w:val="FirstParagraph"/>
      </w:pPr>
      <w:r>
        <w:br/>
      </w:r>
    </w:p>
    <w:p>
      <w:pPr>
        <w:pStyle w:val="BodyText"/>
      </w:pPr>
      <w:r>
        <w:t xml:space="preserve">Despite the clear benefits, several challenges persist in the profession of</w:t>
      </w:r>
      <w:r>
        <w:t xml:space="preserve"> </w:t>
      </w:r>
      <w:r>
        <w:rPr>
          <w:bCs/>
          <w:b/>
        </w:rPr>
        <w:t xml:space="preserve">Translator Interpreter</w:t>
      </w:r>
      <w:r>
        <w:t xml:space="preserve"> </w:t>
      </w:r>
      <w:r>
        <w:t xml:space="preserve">within Ethiopia Addis Ababa:</w:t>
      </w:r>
    </w:p>
    <w:p>
      <w:pPr>
        <w:pStyle w:val="BodyText"/>
      </w:pPr>
      <w:r>
        <w:br/>
      </w:r>
    </w:p>
    <w:p>
      <w:pPr>
        <w:numPr>
          <w:ilvl w:val="0"/>
          <w:numId w:val="1002"/>
        </w:numPr>
        <w:pStyle w:val="Compact"/>
      </w:pPr>
      <w:r>
        <w:rPr>
          <w:bCs/>
          <w:b/>
        </w:rPr>
        <w:t xml:space="preserve">Lack of Standardization:</w:t>
      </w:r>
      <w:r>
        <w:t xml:space="preserve">Translator Interpreters accredited by Ethiopian academic institutions.</w:t>
      </w:r>
    </w:p>
    <w:p>
      <w:pPr>
        <w:numPr>
          <w:ilvl w:val="0"/>
          <w:numId w:val="1002"/>
        </w:numPr>
        <w:pStyle w:val="Compact"/>
      </w:pPr>
      <w:r>
        <w:rPr>
          <w:bCs/>
          <w:b/>
        </w:rPr>
        <w:t xml:space="preserve">Tech Integration:</w:t>
      </w:r>
    </w:p>
    <w:p>
      <w:pPr>
        <w:numPr>
          <w:ilvl w:val="0"/>
          <w:numId w:val="1002"/>
        </w:numPr>
        <w:pStyle w:val="Compact"/>
      </w:pPr>
      <w:r>
        <w:rPr>
          <w:bCs/>
          <w:b/>
        </w:rPr>
        <w:t xml:space="preserve">Educational Gaps:</w:t>
      </w:r>
    </w:p>
    <w:p>
      <w:pPr>
        <w:pStyle w:val="FirstParagraph"/>
      </w:pPr>
      <w:r>
        <w:t xml:space="preserve">We propose a centralized academic initiative in Ethiopia Addis Ababa dedicated to researching best practices for multilingual communication. This center would serve as an incubator for training elite</w:t>
      </w:r>
      <w:r>
        <w:t xml:space="preserve"> </w:t>
      </w:r>
      <w:r>
        <w:rPr>
          <w:bCs/>
          <w:b/>
        </w:rPr>
        <w:t xml:space="preserve">Translator Interpreter</w:t>
      </w:r>
      <w:r>
        <w:t xml:space="preserve"> </w:t>
      </w:r>
      <w:r>
        <w:t xml:space="preserve">talent.</w:t>
      </w:r>
    </w:p>
    <w:p>
      <w:pPr>
        <w:pStyle w:val="BodyText"/>
      </w:pPr>
      <w:r>
        <w:br/>
      </w:r>
    </w:p>
    <w:bookmarkEnd w:id="26"/>
    <w:bookmarkStart w:id="27" w:name="future-directions-and-conclusion"/>
    <w:p>
      <w:pPr>
        <w:pStyle w:val="Heading3"/>
      </w:pPr>
      <w:r>
        <w:t xml:space="preserve">Future Directions and Conclusion</w:t>
      </w:r>
    </w:p>
    <w:p>
      <w:pPr>
        <w:pStyle w:val="FirstParagraph"/>
      </w:pPr>
      <w:r>
        <w:br/>
      </w:r>
    </w:p>
    <w:p>
      <w:pPr>
        <w:pStyle w:val="BodyText"/>
      </w:pPr>
      <w:r>
        <w:t xml:space="preserve">The future of Ethiopia Addis Ababa relies heavily on its ability to harmonize its rich internal diversity with the demands of global integration. The</w:t>
      </w:r>
      <w:r>
        <w:t xml:space="preserve"> </w:t>
      </w:r>
      <w:r>
        <w:rPr>
          <w:bCs/>
          <w:b/>
        </w:rPr>
        <w:t xml:space="preserve">Translator Interpreter</w:t>
      </w:r>
      <w:r>
        <w:t xml:space="preserve"> </w:t>
      </w:r>
      <w:r>
        <w:t xml:space="preserve">is the bridge that makes this harmony possible.</w:t>
      </w:r>
    </w:p>
    <w:p>
      <w:pPr>
        <w:pStyle w:val="BodyText"/>
      </w:pPr>
      <w:r>
        <w:br/>
      </w:r>
    </w:p>
    <w:p>
      <w:pPr>
        <w:pStyle w:val="BodyText"/>
      </w:pPr>
      <w:r>
        <w:t xml:space="preserve">In conclusion, our research demonstrates that prioritizing professional linguistic services in Ethiopia Addis Ababa yields tangible social and economic returns. By elevating the status of the</w:t>
      </w:r>
      <w:r>
        <w:t xml:space="preserve"> </w:t>
      </w:r>
      <w:r>
        <w:rPr>
          <w:iCs/>
          <w:i/>
        </w:rPr>
        <w:t xml:space="preserve">Translator Interpreter</w:t>
      </w:r>
      <w:r>
        <w:t xml:space="preserve">, we empower marginalized communities, enhance diplomatic efficacy, and foster a more inclusive society.</w:t>
      </w:r>
    </w:p>
    <w:p>
      <w:pPr>
        <w:pStyle w:val="BodyText"/>
      </w:pPr>
      <w:r>
        <w:br/>
      </w:r>
    </w:p>
    <w:p>
      <w:pPr>
        <w:pStyle w:val="BodyText"/>
      </w:pPr>
      <w:r>
        <w:t xml:space="preserve">We call upon policymakers in Ethiopia Addis Ababa to integrate certified interpretation services into all major public sector operations. Only through precise communication can we build a truly unified future.</w:t>
      </w:r>
    </w:p>
    <w:p>
      <w:pPr>
        <w:pStyle w:val="BodyText"/>
      </w:pPr>
      <w:r>
        <w:br/>
      </w:r>
    </w:p>
    <w:p>
      <w:pPr>
        <w:pStyle w:val="BodyText"/>
      </w:pPr>
      <w:r>
        <w:rPr>
          <w:bCs/>
          <w:b/>
        </w:rPr>
        <w:t xml:space="preserve">Contact Information for Further Inquiry:</w:t>
      </w:r>
      <w:r>
        <w:t xml:space="preserve"> </w:t>
      </w:r>
      <w:r>
        <w:t xml:space="preserve">Department of Linguistics, Addis Ababa University Research Division.</w:t>
      </w:r>
      <w:r>
        <w:br/>
      </w:r>
      <w:r>
        <w:br/>
      </w:r>
      <w:r>
        <w:t xml:space="preserve">Keywords: Ethiopia Addis Ababa, Translator Interpreter, Multilingualism, Diplomatic Communication.</w:t>
      </w:r>
    </w:p>
    <w:bookmarkEnd w:id="27"/>
    <w:p>
      <w:pPr>
        <w:pStyle w:val="BodyText"/>
      </w:pPr>
      <w:r>
        <w:rPr>
          <w:iCs/>
          <w:i/>
        </w:rPr>
        <w:t xml:space="preserve">This poster was developed for academic dissemination regarding the role of linguistic professionals in modern African urban centers.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Ethiopia Addis Ababa</dc:title>
  <dc:creator/>
  <dc:language>en</dc:language>
  <cp:keywords/>
  <dcterms:created xsi:type="dcterms:W3CDTF">2026-07-29T04:06:03Z</dcterms:created>
  <dcterms:modified xsi:type="dcterms:W3CDTF">2026-07-29T04:06:03Z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