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Translator</w:t>
      </w:r>
      <w:r>
        <w:t xml:space="preserve"> </w:t>
      </w:r>
      <w:r>
        <w:t xml:space="preserve">Interpreter</w:t>
      </w:r>
      <w:r>
        <w:t xml:space="preserve"> </w:t>
      </w:r>
      <w:r>
        <w:t xml:space="preserve">Poster</w:t>
      </w:r>
      <w:r>
        <w:t xml:space="preserve"> </w:t>
      </w:r>
      <w:r>
        <w:t xml:space="preserve">Presentation</w:t>
      </w:r>
    </w:p>
    <w:p>
      <w:pPr>
        <w:pStyle w:val="FirstParagraph"/>
      </w:pPr>
      <w:r>
        <w:t xml:space="preserve">```html</w:t>
      </w:r>
    </w:p>
    <w:bookmarkStart w:id="30" w:name="X944d066359b595632ccb04cf1fda1e80246c1ca"/>
    <w:p>
      <w:pPr>
        <w:pStyle w:val="Heading1"/>
      </w:pPr>
      <w:r>
        <w:t xml:space="preserve">The Crucial Role of Translator-Interpreter Services in Saudi Arabia, Jeddah</w:t>
      </w:r>
    </w:p>
    <w:p>
      <w:pPr>
        <w:pStyle w:val="FirstParagraph"/>
      </w:pPr>
      <w:r>
        <w:rPr>
          <w:bCs/>
          <w:b/>
        </w:rPr>
        <w:t xml:space="preserve">Presentation Focus:</w:t>
      </w:r>
      <w:r>
        <w:t xml:space="preserve"> </w:t>
      </w:r>
      <w:r>
        <w:t xml:space="preserve">Bridging Linguistic Gaps in a Rapidly Globalizing Economy</w:t>
      </w:r>
      <w:r>
        <w:br/>
      </w:r>
      <w:r>
        <w:rPr>
          <w:iCs/>
          <w:i/>
        </w:rPr>
        <w:t xml:space="preserve">A Academic Poster Presentation on Cross-Cultural Communication Strategies</w:t>
      </w:r>
    </w:p>
    <w:bookmarkStart w:id="20" w:name="introduction-and-context"/>
    <w:p>
      <w:pPr>
        <w:pStyle w:val="Heading2"/>
      </w:pPr>
      <w:r>
        <w:t xml:space="preserve">1. Introduction and Context</w:t>
      </w:r>
    </w:p>
    <w:p>
      <w:pPr>
        <w:pStyle w:val="FirstParagraph"/>
      </w:pPr>
      <w:r>
        <w:t xml:space="preserve">The Kingdom of Saudi Arabia is undergoing a transformative era under Vision 2030, aiming to diversify its economy beyond oil dependency and increase its global integration. Within this ambitious framework, the city of</w:t>
      </w:r>
      <w:r>
        <w:t xml:space="preserve"> </w:t>
      </w:r>
      <w:r>
        <w:rPr>
          <w:bCs/>
          <w:b/>
        </w:rPr>
        <w:t xml:space="preserve">Saudi Arabia Jeddah</w:t>
      </w:r>
      <w:r>
        <w:t xml:space="preserve"> </w:t>
      </w:r>
      <w:r>
        <w:t xml:space="preserve">stands as a pivotal gateway. Historically known as the "Bride of the Red Sea" and a primary entry point for pilgrims performing Hajj and Umrah, Jeddah is evolving into a major hub for international trade, tourism, healthcare, and business.</w:t>
      </w:r>
    </w:p>
    <w:p>
      <w:pPr>
        <w:pStyle w:val="BodyText"/>
      </w:pPr>
      <w:r>
        <w:t xml:space="preserve">In this dynamic environment, the demand for professional</w:t>
      </w:r>
      <w:r>
        <w:t xml:space="preserve"> </w:t>
      </w:r>
      <w:r>
        <w:rPr>
          <w:bCs/>
          <w:b/>
        </w:rPr>
        <w:t xml:space="preserve">Translator Interpreter</w:t>
      </w:r>
      <w:r>
        <w:t xml:space="preserve"> </w:t>
      </w:r>
      <w:r>
        <w:t xml:space="preserve">services has never been higher. Language barriers can impede economic progress, hinder effective healthcare delivery to diverse populations of pilgrims and expatriates, and complicate legal processes in an increasingly internationalized court system. This poster presentation explores the critical necessity of high-quality translation and interpreting services within the specific context of Jeddah’s unique socio-economic landscape.</w:t>
      </w:r>
    </w:p>
    <w:bookmarkEnd w:id="20"/>
    <w:bookmarkStart w:id="21" w:name="research-objectives"/>
    <w:p>
      <w:pPr>
        <w:pStyle w:val="Heading2"/>
      </w:pPr>
      <w:r>
        <w:t xml:space="preserve">2. Research Objectives</w:t>
      </w:r>
    </w:p>
    <w:p>
      <w:pPr>
        <w:pStyle w:val="FirstParagraph"/>
      </w:pPr>
      <w:r>
        <w:t xml:space="preserve">This academic analysis aims to:</w:t>
      </w:r>
    </w:p>
    <w:p>
      <w:pPr>
        <w:numPr>
          <w:ilvl w:val="0"/>
          <w:numId w:val="1001"/>
        </w:numPr>
        <w:pStyle w:val="Compact"/>
      </w:pPr>
      <w:r>
        <w:rPr>
          <w:bCs/>
          <w:b/>
        </w:rPr>
        <w:t xml:space="preserve">Analyze Demand Drivers:</w:t>
      </w:r>
      <w:r>
        <w:t xml:space="preserve"> </w:t>
      </w:r>
      <w:r>
        <w:t xml:space="preserve">Identify the primary sectors in Jeddah driving the need for linguistic mediation.</w:t>
      </w:r>
    </w:p>
    <w:p>
      <w:pPr>
        <w:numPr>
          <w:ilvl w:val="0"/>
          <w:numId w:val="1001"/>
        </w:numPr>
        <w:pStyle w:val="Compact"/>
      </w:pPr>
      <w:r>
        <w:rPr>
          <w:bCs/>
          <w:b/>
        </w:rPr>
        <w:t xml:space="preserve">Evaluate Cultural Competence:</w:t>
      </w:r>
      <w:r>
        <w:t xml:space="preserve"> </w:t>
      </w:r>
      <w:r>
        <w:t xml:space="preserve">Discuss why literal translation is insufficient and how cultural nuance impacts outcomes in Saudi Arabia, Jeddah.</w:t>
      </w:r>
    </w:p>
    <w:p>
      <w:pPr>
        <w:numPr>
          <w:ilvl w:val="0"/>
          <w:numId w:val="1001"/>
        </w:numPr>
        <w:pStyle w:val="Compact"/>
      </w:pPr>
      <w:r>
        <w:rPr>
          <w:bCs/>
          <w:b/>
        </w:rPr>
        <w:t xml:space="preserve">Promote Professional Standards:</w:t>
      </w:r>
      <w:r>
        <w:t xml:space="preserve"> </w:t>
      </w:r>
      <w:r>
        <w:t xml:space="preserve">Highlight the importance of certified</w:t>
      </w:r>
      <w:r>
        <w:t xml:space="preserve"> </w:t>
      </w:r>
      <w:r>
        <w:rPr>
          <w:bCs/>
          <w:b/>
        </w:rPr>
        <w:t xml:space="preserve">Translator Interpreter</w:t>
      </w:r>
      <w:r>
        <w:t xml:space="preserve"> </w:t>
      </w:r>
      <w:r>
        <w:t xml:space="preserve">qualifications for legal and medical accuracy.</w:t>
      </w:r>
    </w:p>
    <w:p>
      <w:pPr>
        <w:numPr>
          <w:ilvl w:val="0"/>
          <w:numId w:val="1001"/>
        </w:numPr>
        <w:pStyle w:val="Compact"/>
      </w:pPr>
      <w:r>
        <w:rPr>
          <w:bCs/>
          <w:b/>
        </w:rPr>
        <w:t xml:space="preserve">Tech Integration:</w:t>
      </w:r>
      <w:r>
        <w:t xml:space="preserve"> </w:t>
      </w:r>
      <w:r>
        <w:t xml:space="preserve">Assess the role of AI and human interpreters in modern Jeddah-based operations.</w:t>
      </w:r>
    </w:p>
    <w:bookmarkEnd w:id="21"/>
    <w:bookmarkStart w:id="22" w:name="methodological-framework"/>
    <w:p>
      <w:pPr>
        <w:pStyle w:val="Heading2"/>
      </w:pPr>
      <w:r>
        <w:t xml:space="preserve">3. Methodological Framework</w:t>
      </w:r>
    </w:p>
    <w:p>
      <w:pPr>
        <w:pStyle w:val="FirstParagraph"/>
      </w:pPr>
      <w:r>
        <w:t xml:space="preserve">This poster presentation utilizes a qualitative case study approach, focusing on the metropolitan area of</w:t>
      </w:r>
      <w:r>
        <w:t xml:space="preserve"> </w:t>
      </w:r>
      <w:r>
        <w:rPr>
          <w:bCs/>
          <w:b/>
        </w:rPr>
        <w:t xml:space="preserve">Saudi Arabia Jeddah</w:t>
      </w:r>
      <w:r>
        <w:t xml:space="preserve">. Data has been synthesized from:</w:t>
      </w:r>
    </w:p>
    <w:p>
      <w:pPr>
        <w:numPr>
          <w:ilvl w:val="0"/>
          <w:numId w:val="1002"/>
        </w:numPr>
        <w:pStyle w:val="Compact"/>
      </w:pPr>
      <w:r>
        <w:rPr>
          <w:bCs/>
          <w:b/>
        </w:rPr>
        <w:t xml:space="preserve">Sector Reports:</w:t>
      </w:r>
      <w:r>
        <w:t xml:space="preserve"> </w:t>
      </w:r>
      <w:r>
        <w:t xml:space="preserve">Analysis of tourism and business growth metrics in the Hijaz region.</w:t>
      </w:r>
    </w:p>
    <w:p>
      <w:pPr>
        <w:numPr>
          <w:ilvl w:val="0"/>
          <w:numId w:val="1002"/>
        </w:numPr>
        <w:pStyle w:val="Compact"/>
      </w:pPr>
      <w:r>
        <w:t xml:space="preserve">&lt;</w:t>
      </w:r>
      <w:r>
        <w:rPr>
          <w:bCs/>
          <w:b/>
        </w:rPr>
        <w:t xml:space="preserve">Literature Review:</w:t>
      </w:r>
      <w:r>
        <w:t xml:space="preserve"> </w:t>
      </w:r>
      <w:r>
        <w:t xml:space="preserve">Studies on cross-cultural communication in Islamic holy sites and modern commercial zones.</w:t>
      </w:r>
    </w:p>
    <w:p>
      <w:pPr>
        <w:numPr>
          <w:ilvl w:val="0"/>
          <w:numId w:val="1002"/>
        </w:numPr>
        <w:pStyle w:val="Compact"/>
      </w:pPr>
      <w:r>
        <w:rPr>
          <w:bCs/>
          <w:b/>
        </w:rPr>
        <w:t xml:space="preserve">Critical Incidents:</w:t>
      </w:r>
      <w:r>
        <w:t xml:space="preserve"> </w:t>
      </w:r>
      <w:r>
        <w:t xml:space="preserve">Review of documented cases where linguistic errors led to administrative or health complications, emphasizing the need for professional</w:t>
      </w:r>
      <w:r>
        <w:t xml:space="preserve"> </w:t>
      </w:r>
      <w:r>
        <w:rPr>
          <w:bCs/>
          <w:b/>
        </w:rPr>
        <w:t xml:space="preserve">Translator Interpreter</w:t>
      </w:r>
      <w:r>
        <w:t xml:space="preserve"> </w:t>
      </w:r>
      <w:r>
        <w:t xml:space="preserve">intervention.</w:t>
      </w:r>
    </w:p>
    <w:bookmarkEnd w:id="22"/>
    <w:bookmarkStart w:id="26" w:name="key-findings-the-jeddah-context"/>
    <w:p>
      <w:pPr>
        <w:pStyle w:val="Heading2"/>
      </w:pPr>
      <w:r>
        <w:t xml:space="preserve">4. Key Findings: The Jeddah Context</w:t>
      </w:r>
    </w:p>
    <w:bookmarkStart w:id="23" w:name="a.-healthcare-and-medical-tourism"/>
    <w:p>
      <w:pPr>
        <w:pStyle w:val="Heading3"/>
      </w:pPr>
      <w:r>
        <w:t xml:space="preserve">A. Healthcare and Medical Tourism</w:t>
      </w:r>
    </w:p>
    <w:p>
      <w:pPr>
        <w:pStyle w:val="FirstParagraph"/>
      </w:pPr>
      <w:r>
        <w:t xml:space="preserve">Jeddah’s King Abdullah Medical City and private hospitals treat thousands of international patients annually, particularly from Africa, Asia, and Southeast Asia. A medical error stemming from miscommunication is not merely an inconvenience but a life-threatening issue. Professional</w:t>
      </w:r>
      <w:r>
        <w:t xml:space="preserve"> </w:t>
      </w:r>
      <w:r>
        <w:rPr>
          <w:bCs/>
          <w:b/>
        </w:rPr>
        <w:t xml:space="preserve">Translator Interpreter</w:t>
      </w:r>
      <w:r>
        <w:t xml:space="preserve"> </w:t>
      </w:r>
      <w:r>
        <w:t xml:space="preserve">services in this sector must possess specialized medical vocabulary knowledge alongside fluency in Arabic and English (and other relevant languages). In Saudi Arabia Jeddah, the distinction between written translation of patient history and real-time interpreting during doctor-patient consultations is vital for accurate diagnosis.</w:t>
      </w:r>
    </w:p>
    <w:bookmarkEnd w:id="23"/>
    <w:bookmarkStart w:id="24" w:name="b.-legal-and-judicial-systems"/>
    <w:p>
      <w:pPr>
        <w:pStyle w:val="Heading3"/>
      </w:pPr>
      <w:r>
        <w:t xml:space="preserve">B. Legal and Judicial Systems</w:t>
      </w:r>
    </w:p>
    <w:p>
      <w:pPr>
        <w:pStyle w:val="FirstParagraph"/>
      </w:pPr>
      <w:r>
        <w:t xml:space="preserve">The legal framework in Saudi Arabia operates primarily in Arabic. With the influx of foreign investors and workers, court proceedings involving non-Arabic speakers require precise linguistic mediation. The role of a certified</w:t>
      </w:r>
      <w:r>
        <w:t xml:space="preserve"> </w:t>
      </w:r>
      <w:r>
        <w:rPr>
          <w:bCs/>
          <w:b/>
        </w:rPr>
        <w:t xml:space="preserve">Translator Interpreter</w:t>
      </w:r>
      <w:r>
        <w:t xml:space="preserve"> </w:t>
      </w:r>
      <w:r>
        <w:t xml:space="preserve">here is legally mandated to ensure due process. Misinterpretation in contract law or criminal defense within Jeddah’s judicial courts can have severe, irreversible consequences for the parties involved.</w:t>
      </w:r>
    </w:p>
    <w:bookmarkEnd w:id="24"/>
    <w:bookmarkStart w:id="25" w:name="c.-tourism-and-hospitality"/>
    <w:p>
      <w:pPr>
        <w:pStyle w:val="Heading3"/>
      </w:pPr>
      <w:r>
        <w:t xml:space="preserve">C. Tourism and Hospitality</w:t>
      </w:r>
    </w:p>
    <w:p>
      <w:pPr>
        <w:pStyle w:val="FirstParagraph"/>
      </w:pPr>
      <w:r>
        <w:t xml:space="preserve">Aiming to attract millions of tourists under Vision 2030, Jeddah is upgrading its hospitality infrastructure. Tourists require assistance with navigation, cultural etiquette explanation, and service resolution. Here, the role of the interpreter shifts towards cultural brokering. A skilled</w:t>
      </w:r>
      <w:r>
        <w:t xml:space="preserve"> </w:t>
      </w:r>
      <w:r>
        <w:rPr>
          <w:bCs/>
          <w:b/>
        </w:rPr>
        <w:t xml:space="preserve">Translator Interpreter</w:t>
      </w:r>
      <w:r>
        <w:t xml:space="preserve"> </w:t>
      </w:r>
      <w:r>
        <w:t xml:space="preserve">in Saudi Arabia Jeddah does not just translate words but explains local customs (such as dress codes or prayer times) to ensure tourists respect local norms while enjoying their visit.</w:t>
      </w:r>
    </w:p>
    <w:bookmarkEnd w:id="25"/>
    <w:bookmarkEnd w:id="26"/>
    <w:bookmarkStart w:id="27" w:name="challenges-and-considerations"/>
    <w:p>
      <w:pPr>
        <w:pStyle w:val="Heading2"/>
      </w:pPr>
      <w:r>
        <w:t xml:space="preserve">5. Challenges and Considerations</w:t>
      </w:r>
    </w:p>
    <w:p>
      <w:pPr>
        <w:pStyle w:val="FirstParagraph"/>
      </w:pPr>
      <w:r>
        <w:rPr>
          <w:bCs/>
          <w:b/>
        </w:rPr>
        <w:t xml:space="preserve">The Shortage of Specialized Professionals:</w:t>
      </w:r>
      <w:r>
        <w:t xml:space="preserve"> </w:t>
      </w:r>
      <w:r>
        <w:t xml:space="preserve">While general English proficiency is rising, there remains a shortage of certified professionals who can handle technical, legal, or medical terminology specifically in the context of Jeddah’s diverse demographic mix.</w:t>
      </w:r>
    </w:p>
    <w:p>
      <w:pPr>
        <w:pStyle w:val="BodyText"/>
      </w:pPr>
      <w:r>
        <w:rPr>
          <w:bCs/>
          <w:b/>
        </w:rPr>
        <w:t xml:space="preserve">Dialectical Variations:</w:t>
      </w:r>
      <w:r>
        <w:t xml:space="preserve"> </w:t>
      </w:r>
      <w:r>
        <w:t xml:space="preserve">Arabic has significant dialectal variations. Furthermore, the "Arabic" spoken in Saudi Arabia differs from that used in other Arab countries. A</w:t>
      </w:r>
      <w:r>
        <w:t xml:space="preserve"> </w:t>
      </w:r>
      <w:r>
        <w:rPr>
          <w:bCs/>
          <w:b/>
        </w:rPr>
        <w:t xml:space="preserve">Translator Interpreter</w:t>
      </w:r>
      <w:r>
        <w:t xml:space="preserve"> </w:t>
      </w:r>
      <w:r>
        <w:t xml:space="preserve">must be adept at navigating Standard Arabic (Fusha) for formal documents and understanding various regional dialects of both the locals and the expatriate population.</w:t>
      </w:r>
    </w:p>
    <w:p>
      <w:pPr>
        <w:pStyle w:val="BodyText"/>
      </w:pPr>
      <w:r>
        <w:rPr>
          <w:bCs/>
          <w:b/>
        </w:rPr>
        <w:t xml:space="preserve">Cultural Sensitivity:</w:t>
      </w:r>
      <w:r>
        <w:t xml:space="preserve"> </w:t>
      </w:r>
      <w:r>
        <w:t xml:space="preserve">In Saudi Arabia Jeddah, communication is often high-context. Direct translation from English to Arabic may come across as rude or aggressive. Effective interpreting requires softening language appropriately to maintain social harmony (Wasta) and respect for religious values.</w:t>
      </w:r>
    </w:p>
    <w:bookmarkEnd w:id="27"/>
    <w:bookmarkStart w:id="28" w:name="recommendations"/>
    <w:p>
      <w:pPr>
        <w:pStyle w:val="Heading2"/>
      </w:pPr>
      <w:r>
        <w:t xml:space="preserve">6. Recommendations</w:t>
      </w:r>
    </w:p>
    <w:p>
      <w:pPr>
        <w:numPr>
          <w:ilvl w:val="0"/>
          <w:numId w:val="1003"/>
        </w:numPr>
        <w:pStyle w:val="Compact"/>
      </w:pPr>
      <w:r>
        <w:rPr>
          <w:bCs/>
          <w:b/>
        </w:rPr>
        <w:t xml:space="preserve">Institutional Certification:</w:t>
      </w:r>
      <w:r>
        <w:t xml:space="preserve">] Establish mandatory certification programs for healthcare and legal interpreters in Jeddah to ensure quality control.</w:t>
      </w:r>
    </w:p>
    <w:p>
      <w:pPr>
        <w:numPr>
          <w:ilvl w:val="0"/>
          <w:numId w:val="1003"/>
        </w:numPr>
        <w:pStyle w:val="Compact"/>
      </w:pPr>
      <w:r>
        <w:rPr>
          <w:bCs/>
          <w:b/>
        </w:rPr>
        <w:t xml:space="preserve">Cultural Training Modules:</w:t>
      </w:r>
    </w:p>
    <w:p>
      <w:pPr>
        <w:numPr>
          <w:ilvl w:val="0"/>
          <w:numId w:val="1003"/>
        </w:numPr>
        <w:pStyle w:val="Compact"/>
      </w:pPr>
      <w:r>
        <w:rPr>
          <w:bCs/>
          <w:b/>
        </w:rPr>
        <w:t xml:space="preserve">Public Awareness:Translator Interpreter</w:t>
      </w:r>
      <w:r>
        <w:t xml:space="preserve">s.</w:t>
      </w:r>
    </w:p>
    <w:p>
      <w:pPr>
        <w:numPr>
          <w:ilvl w:val="0"/>
          <w:numId w:val="1003"/>
        </w:numPr>
        <w:pStyle w:val="Compact"/>
      </w:pPr>
      <w:r>
        <w:t xml:space="preserve">Digital Integration:</w:t>
      </w:r>
    </w:p>
    <w:bookmarkEnd w:id="28"/>
    <w:bookmarkStart w:id="29" w:name="conclusion"/>
    <w:p>
      <w:pPr>
        <w:pStyle w:val="Heading2"/>
      </w:pPr>
      <w:r>
        <w:t xml:space="preserve">7. Conclusion</w:t>
      </w:r>
    </w:p>
    <w:p>
      <w:pPr>
        <w:pStyle w:val="FirstParagraph"/>
      </w:pPr>
      <w:r>
        <w:t xml:space="preserve">The transformation of Saudi Arabia, Jeddah into a global hub necessitates a robust framework for communication. Language is the bedrock of trust, safety, and commerce. Whether facilitating international business deals in the Red Sea Mall district or ensuring patient safety in local hospitals, the professional</w:t>
      </w:r>
      <w:r>
        <w:t xml:space="preserve"> </w:t>
      </w:r>
      <w:r>
        <w:rPr>
          <w:bCs/>
          <w:b/>
        </w:rPr>
        <w:t xml:space="preserve">Translator Interpreter</w:t>
      </w:r>
      <w:r>
        <w:t xml:space="preserve"> </w:t>
      </w:r>
      <w:r>
        <w:t xml:space="preserve">serves as an indispensable bridge.</w:t>
      </w:r>
    </w:p>
    <w:p>
      <w:pPr>
        <w:pStyle w:val="BodyText"/>
      </w:pPr>
      <w:r>
        <w:t xml:space="preserve">This poster presentation underscores that investing in high-quality linguistic services is not merely a logistical necessity but a strategic imperative for the successful implementation of Vision 2030 initiatives. By prioritizing certified, culturally competent interpreters, Saudi Arabia Jeddah can enhance its reputation as a welcoming and efficient international destination.</w:t>
      </w:r>
    </w:p>
    <w:bookmarkEnd w:id="29"/>
    <w:p>
      <w:pPr>
        <w:pStyle w:val="BodyText"/>
      </w:pPr>
      <w:r>
        <w:rPr>
          <w:bCs/>
          <w:b/>
        </w:rPr>
        <w:t xml:space="preserve">Keywords:</w:t>
      </w:r>
      <w:r>
        <w:t xml:space="preserve"> </w:t>
      </w:r>
      <w:r>
        <w:t xml:space="preserve">Translator Interpreter, Saudi Arabia Jeddah, Vision 2030, Cross-Cultural Communication, Medical Interpreting Legal Translation.</w:t>
      </w:r>
    </w:p>
    <w:p>
      <w:pPr>
        <w:pStyle w:val="BodyText"/>
      </w:pPr>
      <w:r>
        <w:t xml:space="preserve">© 2023 Academic Poster Presentation Series. All Rights Reserved.</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Translator Interpreter Poster Presentation</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