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Senegal</w:t>
      </w:r>
      <w:r>
        <w:t xml:space="preserve"> </w:t>
      </w:r>
      <w:r>
        <w:t xml:space="preserve">Dakar</w:t>
      </w:r>
    </w:p>
    <w:bookmarkStart w:id="20" w:name="Xb6ffc5fc8a760630cb7f1862aa3b3baddcf8a72"/>
    <w:p>
      <w:pPr>
        <w:pStyle w:val="Heading1"/>
      </w:pPr>
      <w:r>
        <w:t xml:space="preserve">The Role and Impact of the Translator Interpreter in Senegal Dakar: Bridging Linguistic Divides in a Multilingual Context</w:t>
      </w:r>
    </w:p>
    <w:p>
      <w:pPr>
        <w:pStyle w:val="FirstParagraph"/>
      </w:pPr>
      <w:r>
        <w:t xml:space="preserve">Presented by: [Your Name/Organization]</w:t>
      </w:r>
      <w:r>
        <w:br/>
      </w:r>
      <w:r>
        <w:t xml:space="preserve">Date: October 2023</w:t>
      </w:r>
      <w:r>
        <w:br/>
      </w:r>
      <w:r>
        <w:t xml:space="preserve">Afropolis Academy of Languages &amp; Social Sciences, Dakar</w:t>
      </w:r>
    </w:p>
    <w:bookmarkEnd w:id="20"/>
    <w:bookmarkStart w:id="22" w:name="introduction"/>
    <w:p>
      <w:pPr>
        <w:pStyle w:val="Heading2"/>
      </w:pPr>
      <w:r>
        <w:t xml:space="preserve">Introduction</w:t>
      </w:r>
    </w:p>
    <w:p>
      <w:pPr>
        <w:pStyle w:val="FirstParagraph"/>
      </w:pPr>
      <w:r>
        <w:t xml:space="preserve">Senegal, located in West Africa, is renowned for its cultural diversity and linguistic plurality. While French remains the official language due to colonial history, Wolof serves as the dominant lingua franca spoken by nearly all citizens. However, this linguistic landscape is further enriched by over forty indigenous languages such as Pulaar (Fulfulde), Serer, Mandinka, Jola (Diola), and Soninke. In this complex sociolinguistic environment Senegal Dakar emerges as the epicenter of national dialogue economic activity and cultural exchange Consequently the need for professional</w:t>
      </w:r>
      <w:r>
        <w:t xml:space="preserve"> </w:t>
      </w:r>
      <w:r>
        <w:rPr>
          <w:bCs/>
          <w:b/>
        </w:rPr>
        <w:t xml:space="preserve">Translator Interpreter</w:t>
      </w:r>
      <w:r>
        <w:t xml:space="preserve"> </w:t>
      </w:r>
      <w:r>
        <w:t xml:space="preserve">services is not merely a convenience but a critical infrastructure requirement for social cohesion and economic development.</w:t>
      </w:r>
    </w:p>
    <w:bookmarkStart w:id="21" w:name="the-unique-linguistic-landscape-of-dakar"/>
    <w:p>
      <w:pPr>
        <w:pStyle w:val="Heading3"/>
      </w:pPr>
      <w:r>
        <w:t xml:space="preserve">The Unique Linguistic Landscape of Dakar</w:t>
      </w:r>
    </w:p>
    <w:p>
      <w:pPr>
        <w:pStyle w:val="FirstParagraph"/>
      </w:pPr>
      <w:r>
        <w:t xml:space="preserve">Dakar, the capital city, acts as a melting pot where diverse ethnic groups converge. Unlike other nations where translation might be limited to legal or medical contexts, in Senegal Dakar the demand spans across education healthcare diplomacy and media.</w:t>
      </w:r>
    </w:p>
    <w:bookmarkEnd w:id="21"/>
    <w:bookmarkEnd w:id="22"/>
    <w:bookmarkStart w:id="24" w:name="problem-statement"/>
    <w:bookmarkStart w:id="23" w:name="the-challenge-of-communication"/>
    <w:p>
      <w:pPr>
        <w:pStyle w:val="Heading2"/>
      </w:pPr>
      <w:r>
        <w:t xml:space="preserve">The Challenge of Communication</w:t>
      </w:r>
    </w:p>
    <w:p>
      <w:pPr>
        <w:pStyle w:val="FirstParagraph"/>
      </w:pPr>
      <w:r>
        <w:t xml:space="preserve">The gap between official French administration and local communities speaking indigenous languages often leads to misunderstandings in critical sectors. In rural areas surrounding Dakar residents may struggle to access legal rights or healthcare services if information is only available in French. Conversely many Senegalese citizens possess limited proficiency in formal written French yet are fluent speakers of Wolof or Pulaar.</w:t>
      </w:r>
    </w:p>
    <w:bookmarkEnd w:id="23"/>
    <w:bookmarkEnd w:id="24"/>
    <w:bookmarkStart w:id="26" w:name="role-of-translators"/>
    <w:bookmarkStart w:id="25" w:name="X8348c16e719a6f63d2d3f92ff710056fedb4db9"/>
    <w:p>
      <w:pPr>
        <w:pStyle w:val="Heading2"/>
      </w:pPr>
      <w:r>
        <w:t xml:space="preserve">The Critical Role of the Translator Interpreter</w:t>
      </w:r>
    </w:p>
    <w:p>
      <w:pPr>
        <w:pStyle w:val="FirstParagraph"/>
      </w:pPr>
      <w:r>
        <w:t xml:space="preserve">A professional</w:t>
      </w:r>
      <w:r>
        <w:t xml:space="preserve"> </w:t>
      </w:r>
      <w:r>
        <w:rPr>
          <w:bCs/>
          <w:b/>
        </w:rPr>
        <w:t xml:space="preserve">Translator Interpreter</w:t>
      </w:r>
      <w:r>
        <w:t xml:space="preserve"> </w:t>
      </w:r>
      <w:r>
        <w:t xml:space="preserve">does more than simply convert words from one language to another. They serve as cultural brokers facilitating nuanced understanding between disparate groups. In Senegal Dakar these professionals ensure that:</w:t>
      </w:r>
    </w:p>
    <w:p>
      <w:pPr>
        <w:numPr>
          <w:ilvl w:val="0"/>
          <w:numId w:val="1001"/>
        </w:numPr>
        <w:pStyle w:val="Compact"/>
      </w:pPr>
      <w:r>
        <w:rPr>
          <w:bCs/>
          <w:b/>
        </w:rPr>
        <w:t xml:space="preserve">Cultural Accuracy:</w:t>
      </w:r>
      <w:r>
        <w:t xml:space="preserve"> </w:t>
      </w:r>
      <w:r>
        <w:t xml:space="preserve">Concepts such as "justice" or "health" carry different connotations in Wolof compared to French. The interpreter ensures the intended meaning is preserved.</w:t>
      </w:r>
    </w:p>
    <w:p>
      <w:pPr>
        <w:numPr>
          <w:ilvl w:val="0"/>
          <w:numId w:val="1001"/>
        </w:numPr>
        <w:pStyle w:val="Compact"/>
      </w:pPr>
      <w:r>
        <w:rPr>
          <w:bCs/>
          <w:b/>
        </w:rPr>
        <w:t xml:space="preserve">Social Inclusion:</w:t>
      </w:r>
      <w:r>
        <w:t xml:space="preserve"> </w:t>
      </w:r>
      <w:r>
        <w:t xml:space="preserve">By providing services in local dialects marginalized populations gain equal access to state resources.</w:t>
      </w:r>
    </w:p>
    <w:p>
      <w:pPr>
        <w:numPr>
          <w:ilvl w:val="0"/>
          <w:numId w:val="1001"/>
        </w:numPr>
        <w:pStyle w:val="Compact"/>
      </w:pPr>
      <w:r>
        <w:rPr>
          <w:bCs/>
          <w:b/>
        </w:rPr>
        <w:t xml:space="preserve">Economic Efficiency:</w:t>
      </w:r>
      <w:r>
        <w:t xml:space="preserve"> </w:t>
      </w:r>
      <w:r>
        <w:t xml:space="preserve">Clear communication reduces errors in trade agreements and international partnerships involving Dakar-based businesses.</w:t>
      </w:r>
    </w:p>
    <w:bookmarkEnd w:id="25"/>
    <w:bookmarkEnd w:id="26"/>
    <w:bookmarkStart w:id="32" w:name="key-sectors"/>
    <w:bookmarkStart w:id="31" w:name="key-sectors-requiring-expertise"/>
    <w:p>
      <w:pPr>
        <w:pStyle w:val="Heading2"/>
      </w:pPr>
      <w:r>
        <w:t xml:space="preserve">Key Sectors Requiring Expertise</w:t>
      </w:r>
    </w:p>
    <w:p>
      <w:pPr>
        <w:pStyle w:val="FirstParagraph"/>
      </w:pPr>
      <w:r>
        <w:t xml:space="preserve">The demand for high-quality translation and interpreting services is particularly acute in several sectors within Senegal Dakar:</w:t>
      </w:r>
    </w:p>
    <w:p>
      <w:pPr>
        <w:pStyle w:val="BodyText"/>
      </w:pPr>
      <w:r>
        <w:rPr>
          <w:bCs/>
          <w:b/>
        </w:rPr>
        <w:t xml:space="preserve">1. Healthcare:</w:t>
      </w:r>
      <w:r>
        <w:t xml:space="preserve"> </w:t>
      </w:r>
      <w:r>
        <w:t xml:space="preserve">Medical interpreters are vital for accurate diagnosis and treatment plans, especially when dealing with elderly patients who do not speak French. In Dakar hospitals like the Hôpital Principal de Dakar multilingual staff is increasingly seen as essential for patient safety.</w:t>
      </w:r>
    </w:p>
    <w:p>
      <w:pPr>
        <w:pStyle w:val="BodyText"/>
      </w:pPr>
      <w:r>
        <w:rPr>
          <w:bCs/>
          <w:b/>
        </w:rPr>
        <w:t xml:space="preserve">Legal System:</w:t>
      </w:r>
      <w:r>
        <w:t xml:space="preserve"> </w:t>
      </w:r>
      <w:r>
        <w:t xml:space="preserve">Ensuring fair trials requires that defendants understand charges brought against them in their mother tongue. This is a constitutional right and a human rights imperative.</w:t>
      </w:r>
    </w:p>
    <w:p>
      <w:pPr>
        <w:pStyle w:val="BodyText"/>
      </w:pPr>
      <w:r>
        <w:t xml:space="preserve">Educational Materials: Translating textbooks into Wolof and other major languages supports literacy rates among children whose primary education is often not in French.</w:t>
      </w:r>
    </w:p>
    <w:bookmarkStart w:id="27" w:name="case-study"/>
    <w:p>
      <w:pPr>
        <w:pStyle w:val="BodyText"/>
      </w:pPr>
      <w:r>
        <w:t xml:space="preserve">Case Study: Community Health Outreach in Dakar</w:t>
      </w:r>
    </w:p>
    <w:p>
      <w:pPr>
        <w:pStyle w:val="BodyText"/>
      </w:pPr>
      <w:r>
        <w:t xml:space="preserve">A recent initiative led by NGOs in the Banlieues of Dakar highlighted the transformative power of professional interpreters. When health workers attempted to distribute malaria prevention nets without local language support, uptake was low due to skepticism and misinformation. By deploying trained community-based</w:t>
      </w:r>
      <w:r>
        <w:t xml:space="preserve"> </w:t>
      </w:r>
      <w:r>
        <w:rPr>
          <w:bCs/>
          <w:b/>
        </w:rPr>
        <w:t xml:space="preserve">Translator Interpreters</w:t>
      </w:r>
      <w:r>
        <w:t xml:space="preserve">, trust was established explanations were clarified and distribution rates doubled within a week.</w:t>
      </w:r>
    </w:p>
    <w:p>
      <w:pPr>
        <w:pStyle w:val="BodyText"/>
      </w:pPr>
      <w:r>
        <w:t xml:space="preserve">This case demonstrates that effective communication is not just about language but also about building rapport and trust.</w:t>
      </w:r>
    </w:p>
    <w:bookmarkEnd w:id="27"/>
    <w:bookmarkStart w:id="30" w:name="recommendations"/>
    <w:bookmarkStart w:id="29" w:name="recommendations-for-policy-makers"/>
    <w:p>
      <w:pPr>
        <w:pStyle w:val="Heading2"/>
      </w:pPr>
      <w:r>
        <w:t xml:space="preserve">Recommendations for Policy Makers</w:t>
      </w:r>
    </w:p>
    <w:p>
      <w:pPr>
        <w:pStyle w:val="FirstParagraph"/>
      </w:pPr>
      <w:r>
        <w:t xml:space="preserve">To further enhance the efficacy of communication in Senegal Dakar we propose the following:</w:t>
      </w:r>
    </w:p>
    <w:p>
      <w:pPr>
        <w:numPr>
          <w:ilvl w:val="0"/>
          <w:numId w:val="1002"/>
        </w:numPr>
        <w:pStyle w:val="Compact"/>
      </w:pPr>
      <w:r>
        <w:rPr>
          <w:bCs/>
          <w:b/>
        </w:rPr>
        <w:t xml:space="preserve">Certification Programs:</w:t>
      </w:r>
      <w:r>
        <w:t xml:space="preserve"> </w:t>
      </w:r>
      <w:r>
        <w:t xml:space="preserve">Establish formal certification pathways for translators and interpreters specializing in indigenous languages.</w:t>
      </w:r>
    </w:p>
    <w:p>
      <w:pPr>
        <w:numPr>
          <w:ilvl w:val="0"/>
          <w:numId w:val="1002"/>
        </w:numPr>
        <w:pStyle w:val="Compact"/>
      </w:pPr>
      <w:r>
        <w:t xml:space="preserve">Digital Tools: Invest in AI-driven translation tools that are specifically trained on Senegalese dialects to augment human interpreters.</w:t>
      </w:r>
    </w:p>
    <w:bookmarkStart w:id="28" w:name="conclusion"/>
    <w:p>
      <w:pPr>
        <w:pStyle w:val="FirstParagraph"/>
      </w:pPr>
      <w:r>
        <w:t xml:space="preserve">Conclusion</w:t>
      </w:r>
    </w:p>
    <w:p>
      <w:pPr>
        <w:pStyle w:val="BodyText"/>
      </w:pPr>
      <w:r>
        <w:t xml:space="preserve">The integration of professional translation and interpreting services is pivotal for the continued progress and stability of Senegal Dakar. As globalization increases interactions between local communities and international bodies, the demand for skilled linguists will only grow. Embracing this need ensures that all citizens regardless of their linguistic background can participate fully in society.</w:t>
      </w:r>
    </w:p>
    <w:bookmarkEnd w:id="28"/>
    <w:p>
      <w:pPr>
        <w:pStyle w:val="BodyText"/>
      </w:pPr>
      <w:r>
        <w:rPr>
          <w:bCs/>
          <w:b/>
        </w:rPr>
        <w:t xml:space="preserve">Contact Information:</w:t>
      </w:r>
      <w:r>
        <w:br/>
      </w:r>
      <w:r>
        <w:t xml:space="preserve">Email: research@[organization].sn</w:t>
      </w:r>
      <w:r>
        <w:br/>
      </w:r>
      <w:r>
        <w:t xml:space="preserve">Websites: www.dakarlinguistics.org | www.translatorsensegal.com</w:t>
      </w:r>
    </w:p>
    <w:p>
      <w:pPr>
        <w:pStyle w:val="BodyText"/>
      </w:pPr>
      <w:r>
        <w:t xml:space="preserve">Acknowledgments: This presentation was supported by the Senegalese Ministry of Culture and Heritage Preservation.</w:t>
      </w:r>
    </w:p>
    <w:p>
      <w:pPr>
        <w:pStyle w:val="BodyText"/>
      </w:pPr>
      <w:r>
        <w:t xml:space="preserve">html&gt;</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Translator Interpreter in Senegal Dakar</dc:title>
  <dc:creator/>
  <dc:language>en</dc:language>
  <cp:keywords/>
  <dcterms:created xsi:type="dcterms:W3CDTF">2026-07-29T05:03:09Z</dcterms:created>
  <dcterms:modified xsi:type="dcterms:W3CDTF">2026-07-29T05:03:09Z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