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10bc669c7d2a9a0d024bfc00adf60eedbfe91f9"/>
    <w:p>
      <w:pPr>
        <w:pStyle w:val="Heading1"/>
      </w:pPr>
      <w:r>
        <w:t xml:space="preserve">The Evolving Role of the University Lecturer in Tanzania Dar es Salaam</w:t>
      </w:r>
    </w:p>
    <w:p>
      <w:pPr>
        <w:pStyle w:val="FirstParagraph"/>
      </w:pPr>
      <w:r>
        <w:t xml:space="preserve">Navigating Academic Rigor, Community Engagement, and Digital Transformation</w:t>
      </w:r>
    </w:p>
    <w:bookmarkEnd w:id="20"/>
    <w:p>
      <w:pPr>
        <w:pStyle w:val="BodyText"/>
      </w:pPr>
      <w:r>
        <w:rPr>
          <w:bCs/>
          <w:b/>
        </w:rPr>
        <w:t xml:space="preserve">Presentation by:</w:t>
      </w:r>
      <w:r>
        <w:t xml:space="preserve"> </w:t>
      </w:r>
      <w:r>
        <w:t xml:space="preserve">Dr. Juma Amani, Department of Higher Education Studies</w:t>
      </w:r>
      <w:r>
        <w:br/>
      </w:r>
      <w:r>
        <w:rPr>
          <w:bCs/>
          <w:b/>
        </w:rPr>
        <w:t xml:space="preserve">Institution:</w:t>
      </w:r>
      <w:r>
        <w:t xml:space="preserve"> </w:t>
      </w:r>
      <w:r>
        <w:t xml:space="preserve">University of Dar es Salaam (UDSM), Tanzania</w:t>
      </w:r>
      <w:r>
        <w:br/>
      </w:r>
      <w:r>
        <w:rPr>
          <w:bCs/>
          <w:b/>
        </w:rPr>
        <w:t xml:space="preserve">Date:</w:t>
      </w:r>
      <w:r>
        <w:t xml:space="preserve"> </w:t>
      </w:r>
      <w:r>
        <w:t xml:space="preserve">October 2023 |</w:t>
      </w:r>
      <w:r>
        <w:t xml:space="preserve"> </w:t>
      </w:r>
      <w:r>
        <w:rPr>
          <w:bCs/>
          <w:b/>
        </w:rPr>
        <w:t xml:space="preserve">Contact:</w:t>
      </w:r>
      <w:r>
        <w:t xml:space="preserve">j.amani@udsma.ac.tz</w:t>
      </w:r>
    </w:p>
    <w:bookmarkStart w:id="21" w:name="abstract"/>
    <w:p>
      <w:pPr>
        <w:pStyle w:val="Heading2"/>
      </w:pPr>
      <w:r>
        <w:t xml:space="preserve">Abstract</w:t>
      </w:r>
    </w:p>
    <w:p>
      <w:pPr>
        <w:pStyle w:val="FirstParagraph"/>
      </w:pPr>
      <w:r>
        <w:t xml:space="preserve">The role of a university lecturer in Tanzania Dar es Salaam has undergone profound transformations over the last two decades. Historically viewed primarily as a conduit for knowledge transmission within lecture halls, lecturers are now expected to function as multifaceted academic leaders. This poster presentation examines the shifting paradigms influencing higher education in Tanzania's economic capital, focusing on three pivotal dimensions: pedagogical innovation, community-oriented research, and administrative adaptability. By analyzing current trends and challenges specific to Dar es Salaam’s dynamic urban environment, this study highlights how university lecturers are redefining their professional identities. The findings suggest that successful lecturers must balance rigorous academic standards with practical engagement in local socio-economic development, leveraging digital tools while maintaining cultural relevance. This research aims to inform policy decisions and institutional strategies that support the holistic development of academic staff in Tanzania Dar es Salaam.</w:t>
      </w:r>
    </w:p>
    <w:bookmarkEnd w:id="21"/>
    <w:bookmarkStart w:id="22" w:name="introduction-and-context"/>
    <w:p>
      <w:pPr>
        <w:pStyle w:val="Heading2"/>
      </w:pPr>
      <w:r>
        <w:t xml:space="preserve">Introduction and Context</w:t>
      </w:r>
    </w:p>
    <w:p>
      <w:pPr>
        <w:pStyle w:val="FirstParagraph"/>
      </w:pPr>
      <w:r>
        <w:t xml:space="preserve">Tanzania Dar es Salaam serves as a bustling hub of commerce, culture, and education. As the former capital and current economic center, it hosts several prestigious institutions of higher learning, most notably the University of Dar es Salaam (UDSM). In this vibrant setting, university lecturers face unique pressures and opportunities. The traditional model of teaching—characterized by passive listening in large auditoriums—is increasingly being challenged by a demand for interactive and critical learning experiences.</w:t>
      </w:r>
    </w:p>
    <w:p>
      <w:pPr>
        <w:pStyle w:val="BodyText"/>
      </w:pPr>
      <w:r>
        <w:t xml:space="preserve">Furthermore, globalization has brought new expectations regarding international collaboration and digital literacy. University lecturers in Tanzania Dar es Salaam must now navigate a complex landscape where they are not only educators but also researchers, community consultants, and technology integrators. This introduction outlines the necessity of understanding these layered responsibilities to foster effective academic development strategies tailored to the local context.</w:t>
      </w:r>
    </w:p>
    <w:bookmarkEnd w:id="22"/>
    <w:bookmarkStart w:id="23" w:name="key-challenges-and-responsibilities"/>
    <w:p>
      <w:pPr>
        <w:pStyle w:val="Heading2"/>
      </w:pPr>
      <w:r>
        <w:t xml:space="preserve">Key Challenges and Responsibilities</w:t>
      </w:r>
    </w:p>
    <w:p>
      <w:pPr>
        <w:pStyle w:val="FirstParagraph"/>
      </w:pPr>
      <w:r>
        <w:t xml:space="preserve">One of the most significant challenges facing university lecturers is managing large class sizes while ensuring quality instruction. In many universities across Tanzania Dar es Salaam, student-to-lecturer ratios can be disproportionately high, making personalized feedback difficult. Despite this constraint, lecturers are expected to implement learner-centered teaching methodologies that encourage active participation.</w:t>
      </w:r>
    </w:p>
    <w:p>
      <w:pPr>
        <w:pStyle w:val="BodyText"/>
      </w:pPr>
      <w:r>
        <w:t xml:space="preserve">Another critical responsibility is conducting research that addresses local societal issues. University lecturers in Tanzania Dar es Salaam are increasingly pressured to produce work that has tangible impacts on community development, public health, and economic policy. This requires a shift from purely theoretical inquiries to applied research solutions that resonate with the needs of Tanzanian society.</w:t>
      </w:r>
    </w:p>
    <w:bookmarkEnd w:id="23"/>
    <w:bookmarkStart w:id="24" w:name="X9539bcb2eab197b674617bca0d6581b65934b7a"/>
    <w:p>
      <w:pPr>
        <w:pStyle w:val="Heading2"/>
      </w:pPr>
      <w:r>
        <w:t xml:space="preserve">Pedagogical Innovation in Tanzania Dar es Salaam</w:t>
      </w:r>
    </w:p>
    <w:p>
      <w:pPr>
        <w:pStyle w:val="FirstParagraph"/>
      </w:pPr>
      <w:r>
        <w:t xml:space="preserve">To address these challenges, university lecturers in Tanzania Dar es Salaam are embracing pedagogical innovation. This involves integrating technology into the classroom, such as using mobile learning platforms that cater to students who frequently use smartphones for information access. Lecturers are also moving towards blended learning models that combine face-to-face interactions with online resources, thereby maximizing educational efficiency.</w:t>
      </w:r>
    </w:p>
    <w:p>
      <w:pPr>
        <w:pStyle w:val="BodyText"/>
      </w:pPr>
      <w:r>
        <w:t xml:space="preserve">Moreover, there is a growing emphasis on experiential learning. University lecturers are facilitating fieldwork, internships, and practical projects that allow students to apply theoretical knowledge in real-world settings within Dar es Salaam’s urban landscape. This approach not only enhances student engagement but also prepares graduates for the competitive job market in Tanzania.</w:t>
      </w:r>
    </w:p>
    <w:bookmarkEnd w:id="24"/>
    <w:bookmarkStart w:id="25" w:name="research-impact-and-community-engagement"/>
    <w:p>
      <w:pPr>
        <w:pStyle w:val="Heading2"/>
      </w:pPr>
      <w:r>
        <w:t xml:space="preserve">Research Impact and Community Engagement</w:t>
      </w:r>
    </w:p>
    <w:p>
      <w:pPr>
        <w:pStyle w:val="FirstParagraph"/>
      </w:pPr>
      <w:r>
        <w:t xml:space="preserve">The role of university lecturers extends significantly beyond the campus boundaries. In Tanzania Dar es Salaam, there is a strong expectation for higher education institutions to contribute directly to national development goals. University lecturers are thus engaged in policy advisory roles, collaborating with government bodies and non-governmental organizations to address pressing issues such as urban planning, infectious diseases, and sustainable agriculture.</w:t>
      </w:r>
    </w:p>
    <w:p>
      <w:pPr>
        <w:pStyle w:val="BodyText"/>
      </w:pPr>
      <w:r>
        <w:t xml:space="preserve">This community-oriented approach requires university lecturers to develop strong interpersonal skills and a deep understanding of local contexts. By fostering partnerships with local industries and civic groups, university lecturers can ensure that their research remains relevant and accessible, thereby enhancing the social impact of higher education in Tanzania Dar es Salaam.</w:t>
      </w:r>
    </w:p>
    <w:bookmarkEnd w:id="25"/>
    <w:bookmarkStart w:id="26" w:name="conclusion-and-future-directions"/>
    <w:p>
      <w:pPr>
        <w:pStyle w:val="Heading2"/>
      </w:pPr>
      <w:r>
        <w:t xml:space="preserve">Conclusion and Future Directions</w:t>
      </w:r>
    </w:p>
    <w:p>
      <w:pPr>
        <w:pStyle w:val="FirstParagraph"/>
      </w:pPr>
      <w:r>
        <w:t xml:space="preserve">In conclusion, the role of the university lecturer in Tanzania Dar es Salaam is evolving from a traditional educator to a dynamic agent of change. By embracing pedagogical innovation, prioritizing community-engaged research, and adapting to digital trends, lecturers can significantly enhance the quality of higher education in this region.</w:t>
      </w:r>
    </w:p>
    <w:p>
      <w:pPr>
        <w:pStyle w:val="BodyText"/>
      </w:pPr>
      <w:r>
        <w:t xml:space="preserve">Future directions for university lecturers in Tanzania Dar es Salaam should focus on continuous professional development. Institutions must provide robust support systems, including training workshops, research grants, and mentorship programs. By investing in their academic staff, universities can ensure that they remain effective educators and impactful researchers capable of meeting the demands of a rapidly changing world.</w:t>
      </w:r>
    </w:p>
    <w:bookmarkEnd w:id="26"/>
    <w:bookmarkStart w:id="27" w:name="references-and-acknowledgments"/>
    <w:p>
      <w:pPr>
        <w:pStyle w:val="Heading2"/>
      </w:pPr>
      <w:r>
        <w:t xml:space="preserve">References and Acknowledgments</w:t>
      </w:r>
    </w:p>
    <w:p>
      <w:pPr>
        <w:pStyle w:val="FirstParagraph"/>
      </w:pPr>
      <w:r>
        <w:t xml:space="preserve">The insights presented in this poster are drawn from extensive literature reviews and field observations conducted within Tanzania Dar es Salaam. Special thanks are extended to the faculty members at local universities who generously shared their experiences regarding daily challenges and successes. Continued support from educational policymakers will be vital in shaping the future of higher education in Tanzania.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University Lecturer in Tanzania Dar es Salaam</dc:title>
  <dc:creator/>
  <dc:language>en</dc:language>
  <cp:keywords/>
  <dcterms:created xsi:type="dcterms:W3CDTF">2026-07-30T11:00:02Z</dcterms:created>
  <dcterms:modified xsi:type="dcterms:W3CDTF">2026-07-30T11:00:02Z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