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Montreal:</w:t>
      </w:r>
      <w:r>
        <w:t xml:space="preserve"> </w:t>
      </w:r>
      <w:r>
        <w:t xml:space="preserve">Bridging</w:t>
      </w:r>
      <w:r>
        <w:t xml:space="preserve"> </w:t>
      </w:r>
      <w:r>
        <w:t xml:space="preserve">Culture</w:t>
      </w:r>
      <w:r>
        <w:t xml:space="preserve"> </w:t>
      </w:r>
      <w:r>
        <w:t xml:space="preserve">and</w:t>
      </w:r>
      <w:r>
        <w:t xml:space="preserve"> </w:t>
      </w:r>
      <w:r>
        <w:t xml:space="preserve">Technology</w:t>
      </w:r>
    </w:p>
    <w:bookmarkStart w:id="27" w:name="X50972f3a1c87967a0f31ef27fc697a2cf80358a"/>
    <w:p>
      <w:pPr>
        <w:pStyle w:val="Heading1"/>
      </w:pPr>
      <w:r>
        <w:t xml:space="preserve">The Intersection of Technology, Art, and Accessibility</w:t>
      </w:r>
    </w:p>
    <w:bookmarkStart w:id="20" w:name="X78218f9c27c71ebd14463f3d5ef97363ce3d89d"/>
    <w:p>
      <w:pPr>
        <w:pStyle w:val="Heading2"/>
      </w:pPr>
      <w:r>
        <w:t xml:space="preserve">Introduction to UX/UI Design in Canada Montreal</w:t>
      </w:r>
    </w:p>
    <w:bookmarkEnd w:id="20"/>
    <w:bookmarkStart w:id="21" w:name="the-unique-landscape-of-canada-montreal"/>
    <w:p>
      <w:pPr>
        <w:pStyle w:val="Heading2"/>
      </w:pPr>
      <w:r>
        <w:t xml:space="preserve">The Unique Landscape of Canada Montreal</w:t>
      </w:r>
    </w:p>
    <w:bookmarkEnd w:id="21"/>
    <w:bookmarkStart w:id="22" w:name="core-competencies-for-modern-designers"/>
    <w:p>
      <w:pPr>
        <w:pStyle w:val="Heading2"/>
      </w:pPr>
      <w:r>
        <w:t xml:space="preserve">Core Competencies for Modern Designers</w:t>
      </w:r>
    </w:p>
    <w:bookmarkEnd w:id="22"/>
    <w:bookmarkStart w:id="23" w:name="X36986fe69289ded55ff470d66336c0cbd7f598b"/>
    <w:p>
      <w:pPr>
        <w:pStyle w:val="Heading2"/>
      </w:pPr>
      <w:r>
        <w:t xml:space="preserve">Key Industry Applications in Canada Montreal</w:t>
      </w:r>
    </w:p>
    <w:bookmarkEnd w:id="23"/>
    <w:bookmarkStart w:id="24" w:name="future-trends-in-the-region"/>
    <w:p>
      <w:pPr>
        <w:pStyle w:val="Heading2"/>
      </w:pPr>
      <w:r>
        <w:t xml:space="preserve">Future Trends in the Region</w:t>
      </w:r>
    </w:p>
    <w:bookmarkEnd w:id="24"/>
    <w:bookmarkStart w:id="26" w:name="conclusion"/>
    <w:p>
      <w:pPr>
        <w:pStyle w:val="Heading2"/>
      </w:pPr>
      <w:r>
        <w:t xml:space="preserve">Conclusion</w:t>
      </w:r>
    </w:p>
    <w:bookmarkStart w:id="25" w:name="join-the-movement"/>
    <w:p>
      <w:pPr>
        <w:pStyle w:val="Heading3"/>
      </w:pPr>
      <w:r>
        <w:t xml:space="preserve">Join the Movement</w:t>
      </w:r>
    </w:p>
    <w:bookmarkEnd w:id="25"/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UX/UI Design in Montreal: Bridging Culture and Technology</dc:title>
  <dc:creator/>
  <dc:language>en</dc:language>
  <cp:keywords/>
  <dcterms:created xsi:type="dcterms:W3CDTF">2026-07-29T13:45:05Z</dcterms:created>
  <dcterms:modified xsi:type="dcterms:W3CDTF">2026-07-29T13:45:05Z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