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Poster</w:t>
      </w:r>
      <w:r>
        <w:t xml:space="preserve"> </w:t>
      </w:r>
      <w:r>
        <w:t xml:space="preserve">Presentation:</w:t>
      </w:r>
      <w:r>
        <w:t xml:space="preserve"> </w:t>
      </w:r>
      <w:r>
        <w:t xml:space="preserve">San</w:t>
      </w:r>
      <w:r>
        <w:t xml:space="preserve"> </w:t>
      </w:r>
      <w:r>
        <w:t xml:space="preserve">Francisco</w:t>
      </w:r>
      <w:r>
        <w:t xml:space="preserve"> </w:t>
      </w:r>
      <w:r>
        <w:t xml:space="preserve">Context</w:t>
      </w:r>
    </w:p>
    <w:p>
      <w:pPr>
        <w:pStyle w:val="FirstParagraph"/>
      </w:pPr>
      <w:r>
        <w:t xml:space="preserve">```html</w:t>
      </w:r>
    </w:p>
    <w:bookmarkStart w:id="30" w:name="Xa64be43b5c2dc260d9090dfcd5f9214e0eca377"/>
    <w:p>
      <w:pPr>
        <w:pStyle w:val="Heading1"/>
      </w:pPr>
      <w:r>
        <w:t xml:space="preserve">The Strategic Imperative of UX/UI Design in the United States San Francisco Tech Ecosystem</w:t>
      </w:r>
    </w:p>
    <w:p>
      <w:pPr>
        <w:pStyle w:val="FirstParagraph"/>
      </w:pPr>
      <w:r>
        <w:rPr>
          <w:bCs/>
          <w:b/>
        </w:rPr>
        <w:t xml:space="preserve">Presenter:</w:t>
      </w:r>
      <w:r>
        <w:t xml:space="preserve"> </w:t>
      </w:r>
      <w:r>
        <w:t xml:space="preserve">[Your Name/Academic Institution]</w:t>
      </w:r>
      <w:r>
        <w:br/>
      </w:r>
      <w:r>
        <w:rPr>
          <w:iCs/>
          <w:i/>
        </w:rPr>
        <w:t xml:space="preserve">Context: Advanced Studies in Human-Computer Interaction &amp; Digital Product Strategy</w:t>
      </w:r>
    </w:p>
    <w:bookmarkStart w:id="20" w:name="abstract-and-introduction"/>
    <w:p>
      <w:pPr>
        <w:pStyle w:val="Heading2"/>
      </w:pPr>
      <w:r>
        <w:t xml:space="preserve">Abstract and Introduction</w:t>
      </w:r>
    </w:p>
    <w:p>
      <w:pPr>
        <w:pStyle w:val="FirstParagraph"/>
      </w:pPr>
      <w:r>
        <w:t xml:space="preserve">In the competitive landscape of modern technology, particularly within the vibrant hub of</w:t>
      </w:r>
      <w:r>
        <w:t xml:space="preserve"> </w:t>
      </w:r>
      <w:r>
        <w:rPr>
          <w:bCs/>
          <w:b/>
        </w:rPr>
        <w:t xml:space="preserve">United States San Francisco</w:t>
      </w:r>
      <w:r>
        <w:t xml:space="preserve">, the role of a skilled</w:t>
      </w:r>
      <w:r>
        <w:t xml:space="preserve"> </w:t>
      </w:r>
      <w:r>
        <w:rPr>
          <w:bCs/>
          <w:b/>
        </w:rPr>
        <w:t xml:space="preserve">UX/UI Designer</w:t>
      </w:r>
      <w:r>
        <w:t xml:space="preserve"> </w:t>
      </w:r>
      <w:r>
        <w:t xml:space="preserve">has transcended mere aesthetic enhancement to become a critical business driver. This poster presentation explores the multifaceted responsibilities, strategic importance, and evolving methodologies employed by User Experience (UX) and User Interface (UI) designers. The focus is specifically tailored to the unique cultural, economic, and technological dynamics of San Francisco, one of the world's leading centers for innovation. By analyzing local market demands and global trends converging in this specific geography, we argue that effective design thinking is not just a creative endeavor but a fundamental component of sustainable product success in the United States.</w:t>
      </w:r>
    </w:p>
    <w:bookmarkEnd w:id="20"/>
    <w:bookmarkStart w:id="24" w:name="core-design-methodologies"/>
    <w:p>
      <w:pPr>
        <w:pStyle w:val="Heading2"/>
      </w:pPr>
      <w:r>
        <w:t xml:space="preserve">Core Design Methodologies</w:t>
      </w:r>
    </w:p>
    <w:bookmarkStart w:id="21" w:name="user-research-and-empathy-mapping"/>
    <w:p>
      <w:pPr>
        <w:pStyle w:val="Heading3"/>
      </w:pPr>
      <w:r>
        <w:t xml:space="preserve">User Research and Empathy Mapping</w:t>
      </w:r>
    </w:p>
    <w:p>
      <w:pPr>
        <w:pStyle w:val="FirstParagraph"/>
      </w:pPr>
      <w:r>
        <w:t xml:space="preserve">In the fast-paced environment of San Francisco, assumptions are costly. UX/UI designers must employ rigorous user research methodologies to understand diverse user bases. This includes conducting interviews, usability testing, and creating personas that reflect the demographic diversity of California's population. Understanding local nuances is vital for products targeting both domestic and international markets from a West Coast vantage point.</w:t>
      </w:r>
    </w:p>
    <w:p>
      <w:pPr>
        <w:pStyle w:val="BodyText"/>
      </w:pPr>
      <w:r>
        <w:rPr>
          <w:bCs/>
          <w:b/>
        </w:rPr>
        <w:t xml:space="preserve">Key Insight:</w:t>
      </w:r>
      <w:r>
        <w:t xml:space="preserve"> </w:t>
      </w:r>
      <w:r>
        <w:t xml:space="preserve">In United States San Francisco, rapid iteration cycles demand that UX/UI designers balance speed with depth of research. The "move fast and break things" mentality has evolved into "move fast but fix beautifully," emphasizing resilience and user-centric reliability.</w:t>
      </w:r>
    </w:p>
    <w:bookmarkEnd w:id="21"/>
    <w:bookmarkStart w:id="22" w:name="interface-design-and-prototyping"/>
    <w:p>
      <w:pPr>
        <w:pStyle w:val="Heading3"/>
      </w:pPr>
      <w:r>
        <w:t xml:space="preserve">Interface Design and Prototyping</w:t>
      </w:r>
    </w:p>
    <w:p>
      <w:pPr>
        <w:pStyle w:val="FirstParagraph"/>
      </w:pPr>
      <w:r>
        <w:t xml:space="preserve">The UI aspect focuses on the visual language—color theory, typography, spacing, and interactive states. In San Francisco, there is a high premium on clean, accessible, and performant interfaces. Designers utilize tools like Figma and Adobe XD to create high-fidelity prototypes that serve as communication bridges between design teams and engineering partners in Silicon Valley's collaborative culture.</w:t>
      </w:r>
    </w:p>
    <w:bookmarkEnd w:id="22"/>
    <w:bookmarkStart w:id="23" w:name="accessibility-and-inclusivity"/>
    <w:p>
      <w:pPr>
        <w:pStyle w:val="Heading3"/>
      </w:pPr>
      <w:r>
        <w:t xml:space="preserve">Accessibility and Inclusivity</w:t>
      </w:r>
    </w:p>
    <w:p>
      <w:pPr>
        <w:pStyle w:val="FirstParagraph"/>
      </w:pPr>
      <w:r>
        <w:t xml:space="preserve">A critical mandate for any UX/UI Designer operating within the United States legal framework is adherence to accessibility standards such as WCAG (Web Content Accessibility Guidelines). San Francisco companies are increasingly held accountable by both federal laws and local regulations to ensure digital products are usable by people with disabilities. This inclusivity is not just ethical but expands market reach.</w:t>
      </w:r>
    </w:p>
    <w:bookmarkEnd w:id="23"/>
    <w:bookmarkEnd w:id="24"/>
    <w:bookmarkStart w:id="28" w:name="the-united-states-san-francisco-context"/>
    <w:p>
      <w:pPr>
        <w:pStyle w:val="Heading2"/>
      </w:pPr>
      <w:r>
        <w:t xml:space="preserve">The United States San Francisco Context</w:t>
      </w:r>
    </w:p>
    <w:bookmarkStart w:id="25" w:name="a-hub-of-innovation-and-competition"/>
    <w:p>
      <w:pPr>
        <w:pStyle w:val="Heading3"/>
      </w:pPr>
      <w:r>
        <w:t xml:space="preserve">A Hub of Innovation and Competition</w:t>
      </w:r>
    </w:p>
    <w:p>
      <w:pPr>
        <w:pStyle w:val="FirstParagraph"/>
      </w:pPr>
      <w:r>
        <w:t xml:space="preserve">San Francisco represents the epicenter of the tech industry in the United States. For a UX/UI Designer, working in or designing for this market means competing with world-class talent and setting global trends. The density of startups, unicorns, and established giants creates a unique ecosystem where design systems must be scalable yet innovative.</w:t>
      </w:r>
    </w:p>
    <w:bookmarkEnd w:id="25"/>
    <w:bookmarkStart w:id="26" w:name="economic-implications-of-good-design"/>
    <w:p>
      <w:pPr>
        <w:pStyle w:val="Heading3"/>
      </w:pPr>
      <w:r>
        <w:t xml:space="preserve">Economic Implications of Good Design</w:t>
      </w:r>
    </w:p>
    <w:p>
      <w:pPr>
        <w:pStyle w:val="FirstParagraph"/>
      </w:pPr>
      <w:r>
        <w:t xml:space="preserve">Data indicates a strong correlation between intuitive UX/UI and key performance indicators (KPIs) such as conversion rates, user retention, and customer satisfaction scores. In the high-stakes investment climate of United States San Francisco, demonstrable improvements in user experience directly influence valuation and funding success stories. Investors look for products that solve real problems with elegant solutions.</w:t>
      </w:r>
    </w:p>
    <w:p>
      <w:pPr>
        <w:pStyle w:val="BodyText"/>
      </w:pPr>
      <w:r>
        <w:rPr>
          <w:bCs/>
          <w:b/>
        </w:rPr>
        <w:t xml:space="preserve">Market Trend:</w:t>
      </w:r>
      <w:r>
        <w:t xml:space="preserve"> </w:t>
      </w:r>
      <w:r>
        <w:t xml:space="preserve">There is a growing demand in San Francisco for "Full-Stack Designers" who can navigate both the strategic (UX) and visual/tactical (UI) aspects of product development, reducing friction in the design-to-dev pipeline.</w:t>
      </w:r>
    </w:p>
    <w:bookmarkEnd w:id="26"/>
    <w:bookmarkStart w:id="27" w:name="cultural-nuances-and-global-reach"/>
    <w:p>
      <w:pPr>
        <w:pStyle w:val="Heading3"/>
      </w:pPr>
      <w:r>
        <w:t xml:space="preserve">Cultural Nuances and Global Reach</w:t>
      </w:r>
    </w:p>
    <w:p>
      <w:pPr>
        <w:pStyle w:val="FirstParagraph"/>
      </w:pPr>
      <w:r>
        <w:t xml:space="preserve">San Francisco is a melting pot of cultures. Effective UX/UI design here often serves as a template for global products. Designers must consider cross-cultural usability, ensuring that visual metaphors and interactions resonate across different regions while maintaining the brand identity rooted in the United States West Coast ethos.</w:t>
      </w:r>
    </w:p>
    <w:bookmarkEnd w:id="27"/>
    <w:bookmarkEnd w:id="28"/>
    <w:bookmarkStart w:id="29" w:name="conclusion-and-future-outlook"/>
    <w:p>
      <w:pPr>
        <w:pStyle w:val="Heading2"/>
      </w:pPr>
      <w:r>
        <w:t xml:space="preserve">Conclusion and Future Outlook</w:t>
      </w:r>
    </w:p>
    <w:p>
      <w:pPr>
        <w:pStyle w:val="FirstParagraph"/>
      </w:pPr>
      <w:r>
        <w:t xml:space="preserve">The role of the UX/UI Designer is indispensable in shaping the digital future, particularly within the dynamic setting of United States San Francisco. As we look toward emerging technologies such as Artificial Intelligence (AI), Virtual Reality (VR), and augmented reality interfaces, designers must adapt their skill sets to these new frontiers. The principles of human-centered design remain constant, but the mediums are evolving.</w:t>
      </w:r>
    </w:p>
    <w:p>
      <w:pPr>
        <w:pStyle w:val="BodyText"/>
      </w:pPr>
      <w:r>
        <w:t xml:space="preserve">For academic institutions and industry leaders alike, investing in robust UX/UI education and practice is essential. By fostering a culture that prioritizes user empathy, rigorous testing, and inclusive design standards, organizations can thrive in the competitive landscape of Silicon Valley. The synthesis of creative vision with analytical rigor defines the successful UX/UI Designer—one who not only crafts beautiful interfaces but also engineers meaningful experiences that drive progress in our digital society.</w:t>
      </w:r>
    </w:p>
    <w:bookmarkEnd w:id="29"/>
    <w:p>
      <w:pPr>
        <w:pStyle w:val="BodyText"/>
      </w:pPr>
      <w:r>
        <w:rPr>
          <w:bCs/>
          <w:b/>
        </w:rPr>
        <w:t xml:space="preserve">Contact:</w:t>
      </w:r>
      <w:r>
        <w:t xml:space="preserve"> </w:t>
      </w:r>
      <w:r>
        <w:t xml:space="preserve">academic.researcher@university.edu |</w:t>
      </w:r>
      <w:r>
        <w:t xml:space="preserve"> </w:t>
      </w:r>
      <w:r>
        <w:rPr>
          <w:bCs/>
          <w:b/>
        </w:rPr>
        <w:t xml:space="preserve">Institutional Affiliation:</w:t>
      </w:r>
      <w:r>
        <w:t xml:space="preserve"> </w:t>
      </w:r>
      <w:r>
        <w:t xml:space="preserve">Center for Digital Design Studies</w:t>
      </w:r>
    </w:p>
    <w:p>
      <w:pPr>
        <w:pStyle w:val="BodyText"/>
      </w:pPr>
      <w:r>
        <w:t xml:space="preserve">© 2023 Academic Research on UX/UI Trends in United States San Francisco.</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Poster Presentation: San Francisco Context</dc:title>
  <dc:creator/>
  <dc:language>en</dc:language>
  <cp:keywords/>
  <dcterms:created xsi:type="dcterms:W3CDTF">2026-07-30T12:38:13Z</dcterms:created>
  <dcterms:modified xsi:type="dcterms:W3CDTF">2026-07-30T12:38:13Z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