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Australian</w:t>
      </w:r>
      <w:r>
        <w:t xml:space="preserve"> </w:t>
      </w:r>
      <w:r>
        <w:t xml:space="preserve">Veterinary</w:t>
      </w:r>
      <w:r>
        <w:t xml:space="preserve"> </w:t>
      </w:r>
      <w:r>
        <w:t xml:space="preserve">Poster</w:t>
      </w:r>
      <w:r>
        <w:t xml:space="preserve"> </w:t>
      </w:r>
      <w:r>
        <w:t xml:space="preserve">Presentation:</w:t>
      </w:r>
      <w:r>
        <w:t xml:space="preserve"> </w:t>
      </w:r>
      <w:r>
        <w:t xml:space="preserve">Brisbane</w:t>
      </w:r>
      <w:r>
        <w:t xml:space="preserve"> </w:t>
      </w:r>
      <w:r>
        <w:t xml:space="preserve">Focus</w:t>
      </w:r>
    </w:p>
    <w:bookmarkStart w:id="20" w:name="X96939561952741b4eaaf74af77b8125b38014a9"/>
    <w:p>
      <w:pPr>
        <w:pStyle w:val="Heading1"/>
      </w:pPr>
      <w:r>
        <w:t xml:space="preserve">Advancing Veterinary Excellence in Australia Brisbane</w:t>
      </w:r>
    </w:p>
    <w:p>
      <w:pPr>
        <w:pStyle w:val="FirstParagraph"/>
      </w:pPr>
      <w:r>
        <w:t xml:space="preserve">A Comprehensive Review of Clinical Standards, Regional Challenges, and Future Directions for the Australian Veterinarian</w:t>
      </w:r>
    </w:p>
    <w:bookmarkEnd w:id="20"/>
    <w:p>
      <w:pPr>
        <w:pStyle w:val="BodyText"/>
      </w:pPr>
      <w:r>
        <w:rPr>
          <w:bCs/>
          <w:b/>
        </w:rPr>
        <w:t xml:space="preserve">Australian College of Veterinary Sciences (ACVS) Symposium Series</w:t>
      </w:r>
      <w:r>
        <w:br/>
      </w:r>
      <w:r>
        <w:rPr>
          <w:iCs/>
          <w:i/>
        </w:rPr>
        <w:t xml:space="preserve">Presentation Title:</w:t>
      </w:r>
      <w:r>
        <w:t xml:space="preserve"> </w:t>
      </w:r>
      <w:r>
        <w:t xml:space="preserve">Integrated One Health Approaches in Urban and Peri-Urban Veterinary Practice</w:t>
      </w:r>
      <w:r>
        <w:br/>
      </w:r>
      <w:r>
        <w:rPr>
          <w:iCs/>
          <w:i/>
        </w:rPr>
        <w:t xml:space="preserve">Presentation Location:</w:t>
      </w:r>
      <w:r>
        <w:t xml:space="preserve"> </w:t>
      </w:r>
      <w:r>
        <w:t xml:space="preserve">Brisbane Convention &amp; Exhibition Centre, QLD, Australia</w:t>
      </w:r>
      <w:r>
        <w:br/>
      </w:r>
      <w:r>
        <w:rPr>
          <w:rStyle w:val="VerbatimChar"/>
        </w:rPr>
        <w:t xml:space="preserve">Poster ID: AVET-BNE-2024-089</w:t>
      </w:r>
    </w:p>
    <w:bookmarkStart w:id="24" w:name="introduction"/>
    <w:p>
      <w:pPr>
        <w:pStyle w:val="Heading2"/>
      </w:pPr>
      <w:r>
        <w:t xml:space="preserve">1. Introduction</w:t>
      </w:r>
    </w:p>
    <w:p>
      <w:pPr>
        <w:pStyle w:val="FirstParagraph"/>
      </w:pPr>
      <w:r>
        <w:t xml:space="preserve">The role of the modern veterinarian extends far beyond traditional clinical care, encompassing public health safety, environmental stewardship, and community education. In the rapidly growing metropolitan region of Australia Brisbane veterinary professionals face unique ecological and demographic pressures.</w:t>
      </w:r>
    </w:p>
    <w:bookmarkStart w:id="21" w:name="contextual-relevance"/>
    <w:p>
      <w:pPr>
        <w:pStyle w:val="Heading3"/>
      </w:pPr>
      <w:r>
        <w:t xml:space="preserve">1.1 Contextual Relevance</w:t>
      </w:r>
    </w:p>
    <w:p>
      <w:pPr>
        <w:pStyle w:val="FirstParagraph"/>
      </w:pPr>
      <w:r>
        <w:t xml:space="preserve">Brisbane represents a critical interface between tropical ecosystems and urban expansion. As the capital of Queensland, it serves as a gateway for exotic species trade, agricultural exports, and domestic companion animals. This poster presentation outlines key findings from recent longitudinal studies conducted within the Australia Brisbane veterinary network.</w:t>
      </w:r>
    </w:p>
    <w:bookmarkEnd w:id="21"/>
    <w:bookmarkStart w:id="22" w:name="objectives"/>
    <w:p>
      <w:pPr>
        <w:pStyle w:val="Heading3"/>
      </w:pPr>
      <w:r>
        <w:t xml:space="preserve">1.2 Objectives</w:t>
      </w:r>
    </w:p>
    <w:p>
      <w:pPr>
        <w:numPr>
          <w:ilvl w:val="0"/>
          <w:numId w:val="1001"/>
        </w:numPr>
        <w:pStyle w:val="Compact"/>
      </w:pPr>
      <w:r>
        <w:t xml:space="preserve">To analyze the prevalence of tropical zoonotic diseases in urban Australia Brisbane settings.</w:t>
      </w:r>
    </w:p>
    <w:p>
      <w:pPr>
        <w:numPr>
          <w:ilvl w:val="0"/>
          <w:numId w:val="1001"/>
        </w:numPr>
        <w:pStyle w:val="Compact"/>
      </w:pPr>
      <w:r>
        <w:t xml:space="preserve">To evaluate the effectiveness of current biosecurity protocols implemented by local veterinarians.</w:t>
      </w:r>
    </w:p>
    <w:p>
      <w:pPr>
        <w:numPr>
          <w:ilvl w:val="0"/>
          <w:numId w:val="1001"/>
        </w:numPr>
        <w:pStyle w:val="Compact"/>
      </w:pPr>
      <w:r>
        <w:t xml:space="preserve">To propose a standardized framework for interdisciplinary collaboration between veterinary medical practitioners and public health officials in Queensland.</w:t>
      </w:r>
    </w:p>
    <w:bookmarkEnd w:id="22"/>
    <w:bookmarkStart w:id="23" w:name="X08095f44171f628a492714e2cc60dbecc839272"/>
    <w:p>
      <w:pPr>
        <w:pStyle w:val="Heading3"/>
      </w:pPr>
      <w:r>
        <w:t xml:space="preserve">The Unique Position of Australia Brisbane</w:t>
      </w:r>
    </w:p>
    <w:p>
      <w:pPr>
        <w:pStyle w:val="FirstParagraph"/>
      </w:pPr>
      <w:r>
        <w:t xml:space="preserve">Australia Brisbane is characterized by its subtropical climate and high humidity, which create ideal breeding grounds for vectors such as mosquitoes, ticks, and sandflies. For the veterinarian operating in this region, understanding local epidemiology is not merely an academic exercise but a clinical necessity. The convergence of native wildlife health with domestic animal welfare presents a distinct challenge that differentiates Australia Brisbane from other temperate veterinary markets.</w:t>
      </w:r>
    </w:p>
    <w:bookmarkEnd w:id="23"/>
    <w:bookmarkEnd w:id="24"/>
    <w:bookmarkStart w:id="26" w:name="methodology"/>
    <w:p>
      <w:pPr>
        <w:pStyle w:val="Heading2"/>
      </w:pPr>
      <w:r>
        <w:t xml:space="preserve">2. Methodology</w:t>
      </w:r>
    </w:p>
    <w:p>
      <w:pPr>
        <w:pStyle w:val="FirstParagraph"/>
      </w:pPr>
      <w:r>
        <w:t xml:space="preserve">This study utilized a mixed-methods approach combining retrospective data analysis of clinical records from twenty-five veterinary clinics across Australia Brisbane with qualitative interviews regarding professional practices and challenges.</w:t>
      </w:r>
    </w:p>
    <w:bookmarkStart w:id="25" w:name="data-collection"/>
    <w:p>
      <w:pPr>
        <w:pStyle w:val="Heading3"/>
      </w:pPr>
      <w:r>
        <w:t xml:space="preserve">Data Collection</w:t>
      </w:r>
    </w:p>
    <w:p>
      <w:pPr>
        <w:pStyle w:val="FirstParagraph"/>
      </w:pPr>
      <w:r>
        <w:rPr>
          <w:bCs/>
          <w:b/>
        </w:rPr>
        <w:t xml:space="preserve">Clinical Records:</w:t>
      </w:r>
    </w:p>
    <w:p>
      <w:pPr>
        <w:pStyle w:val="BodyText"/>
      </w:pPr>
      <w:r>
        <w:rPr>
          <w:bCs/>
          <w:b/>
        </w:rPr>
        <w:t xml:space="preserve">Patient Cohort:</w:t>
      </w:r>
    </w:p>
    <w:p>
      <w:pPr>
        <w:pStyle w:val="BodyText"/>
      </w:pPr>
      <w:r>
        <w:t xml:space="preserve">- Domestic dogs (</w:t>
      </w:r>
      <w:r>
        <w:rPr>
          <w:iCs/>
          <w:i/>
        </w:rPr>
        <w:t xml:space="preserve">Canis lupus familiaris</w:t>
      </w:r>
      <w:r>
        <w:t xml:space="preserve">)</w:t>
      </w:r>
    </w:p>
    <w:p>
      <w:pPr>
        <w:pStyle w:val="BodyText"/>
      </w:pPr>
      <w:r>
        <w:t xml:space="preserve">- Domestic cats (</w:t>
      </w:r>
      <w:r>
        <w:rPr>
          <w:iCs/>
          <w:i/>
        </w:rPr>
        <w:t xml:space="preserve">Felis catus</w:t>
      </w:r>
      <w:r>
        <w:t xml:space="preserve">)</w:t>
      </w:r>
    </w:p>
    <w:p>
      <w:pPr>
        <w:pStyle w:val="FirstParagraph"/>
      </w:pPr>
      <w:r>
        <w:rPr>
          <w:bCs/>
          <w:b/>
        </w:rPr>
        <w:t xml:space="preserve">Patient Cohort:</w:t>
      </w:r>
    </w:p>
    <w:bookmarkEnd w:id="25"/>
    <w:bookmarkEnd w:id="26"/>
    <w:bookmarkStart w:id="30" w:name="the-veterinarians-role-in-biosecurity"/>
    <w:p>
      <w:pPr>
        <w:pStyle w:val="Heading2"/>
      </w:pPr>
      <w:r>
        <w:t xml:space="preserve">The Veterinarian's Role in Biosecurity</w:t>
      </w:r>
    </w:p>
    <w:p>
      <w:pPr>
        <w:pStyle w:val="FirstParagraph"/>
      </w:pPr>
      <w:r>
        <w:t xml:space="preserve">The veterinarian serves as the first line of defense against emerging infectious diseases. In Australia Brisbane, where international travel and trade are frequent, the risk of introducing exotic pathogens such as Avian Influenza or novel strains of Parvovirus is elevated. Our data indicates that early detection protocols initiated by general practice veterinarians significantly reduce outbreak containment times.</w:t>
      </w:r>
    </w:p>
    <w:bookmarkStart w:id="27" w:name="key-challenges-identified"/>
    <w:p>
      <w:pPr>
        <w:pStyle w:val="Heading3"/>
      </w:pPr>
      <w:r>
        <w:t xml:space="preserve">Key Challenges Identified</w:t>
      </w:r>
    </w:p>
    <w:p>
      <w:pPr>
        <w:pStyle w:val="FirstParagraph"/>
      </w:pPr>
      <w:r>
        <w:t xml:space="preserve">- Domestic dogs (</w:t>
      </w:r>
      <w:r>
        <w:rPr>
          <w:iCs/>
          <w:i/>
        </w:rPr>
        <w:t xml:space="preserve">Canis lupus familiaris</w:t>
      </w:r>
      <w:r>
        <w:t xml:space="preserve">)</w:t>
      </w:r>
    </w:p>
    <w:p>
      <w:pPr>
        <w:pStyle w:val="BodyText"/>
      </w:pPr>
      <w:r>
        <w:t xml:space="preserve">- Domestic cats (</w:t>
      </w:r>
      <w:r>
        <w:rPr>
          <w:iCs/>
          <w:i/>
        </w:rPr>
        <w:t xml:space="preserve">Felis catus</w:t>
      </w:r>
      <w:r>
        <w:t xml:space="preserve">)</w:t>
      </w:r>
    </w:p>
    <w:p>
      <w:pPr>
        <w:pStyle w:val="FirstParagraph"/>
      </w:pPr>
      <w:r>
        <w:t xml:space="preserve">The Veterinarian's Role in Biosecurity</w:t>
      </w:r>
    </w:p>
    <w:p>
      <w:pPr>
        <w:pStyle w:val="BodyText"/>
      </w:pPr>
      <w:r>
        <w:t xml:space="preserve">The veterinarian serves as the first line of defense against emerging infectious diseases. In Australia Brisbane, where international travel and trade are frequent, the risk of introducing exotic pathogens such as Avian Influenza or novel strains of Parvovirus is elevated. Our data indicates that early detection protocols initiated by general practice veterinarians significantly reduce outbreak containment times.</w:t>
      </w:r>
    </w:p>
    <w:bookmarkEnd w:id="27"/>
    <w:bookmarkStart w:id="28" w:name="key-challenges-identified-1"/>
    <w:p>
      <w:pPr>
        <w:pStyle w:val="Heading3"/>
      </w:pPr>
      <w:r>
        <w:t xml:space="preserve">Key Challenges Identified</w:t>
      </w:r>
    </w:p>
    <w:p>
      <w:pPr>
        <w:pStyle w:val="FirstParagraph"/>
      </w:pPr>
      <w:r>
        <w:t xml:space="preserve">- Domestic dogs (</w:t>
      </w:r>
      <w:r>
        <w:rPr>
          <w:iCs/>
          <w:i/>
        </w:rPr>
        <w:t xml:space="preserve">Canis lupus familiaris</w:t>
      </w:r>
      <w:r>
        <w:t xml:space="preserve">)</w:t>
      </w:r>
    </w:p>
    <w:p>
      <w:pPr>
        <w:pStyle w:val="BodyText"/>
      </w:pPr>
      <w:r>
        <w:t xml:space="preserve">- Domestic cats (</w:t>
      </w:r>
      <w:r>
        <w:rPr>
          <w:iCs/>
          <w:i/>
        </w:rPr>
        <w:t xml:space="preserve">Felis catus</w:t>
      </w:r>
      <w:r>
        <w:t xml:space="preserve">)</w:t>
      </w:r>
    </w:p>
    <w:p>
      <w:pPr>
        <w:pStyle w:val="FirstParagraph"/>
      </w:pPr>
      <w:r>
        <w:t xml:space="preserve">The Veterinarian's Role in Biosecurity</w:t>
      </w:r>
    </w:p>
    <w:p>
      <w:pPr>
        <w:pStyle w:val="BodyText"/>
      </w:pPr>
      <w:r>
        <w:t xml:space="preserve">The veterinarian serves as the first line of defense against emerging infectious diseases. In Australia Brisbane, where international travel and trade are frequent, the risk of introducing exotic pathogens such as Avian Influenza or novel strains of Parvovirus is elevated. Our data indicates that early detection protocols initiated by general practice veterinarians significantly reduce outbreak containment times.</w:t>
      </w:r>
    </w:p>
    <w:bookmarkEnd w:id="28"/>
    <w:bookmarkStart w:id="29" w:name="key-challenges-identified-2"/>
    <w:p>
      <w:pPr>
        <w:pStyle w:val="Heading3"/>
      </w:pPr>
      <w:r>
        <w:t xml:space="preserve">Key Challenges Identified</w:t>
      </w:r>
    </w:p>
    <w:p>
      <w:pPr>
        <w:pStyle w:val="FirstParagraph"/>
      </w:pPr>
      <w:r>
        <w:t xml:space="preserve">- Domestic dogs (</w:t>
      </w:r>
      <w:r>
        <w:rPr>
          <w:iCs/>
          <w:i/>
        </w:rPr>
        <w:t xml:space="preserve">Canis lupus familiaris</w:t>
      </w:r>
      <w:r>
        <w:t xml:space="preserve">)</w:t>
      </w:r>
    </w:p>
    <w:p>
      <w:pPr>
        <w:pStyle w:val="BodyText"/>
      </w:pPr>
      <w:r>
        <w:t xml:space="preserve">- Domestic cats (</w:t>
      </w:r>
      <w:r>
        <w:rPr>
          <w:iCs/>
          <w:i/>
        </w:rPr>
        <w:t xml:space="preserve">Felis catus</w:t>
      </w:r>
      <w:r>
        <w:t xml:space="preserve">)</w:t>
      </w:r>
    </w:p>
    <w:bookmarkEnd w:id="29"/>
    <w:bookmarkEnd w:id="30"/>
    <w:bookmarkStart w:id="33" w:name="introduction-context"/>
    <w:p>
      <w:pPr>
        <w:pStyle w:val="Heading2"/>
      </w:pPr>
      <w:r>
        <w:t xml:space="preserve">Introduction &amp; Context</w:t>
      </w:r>
    </w:p>
    <w:p>
      <w:pPr>
        <w:pStyle w:val="FirstParagraph"/>
      </w:pPr>
      <w:r>
        <w:t xml:space="preserve">The role of the modern veterinarian extends far beyond traditional clinical care, encompassing public health safety, environmental stewardship and community education. In the rapidly growing metropolitan region of Australia Brisbane veterinary professionals face unique ecological and demographic pressures.</w:t>
      </w:r>
    </w:p>
    <w:bookmarkStart w:id="31" w:name="australia-brisbane-specifics"/>
    <w:p>
      <w:pPr>
        <w:pStyle w:val="Heading3"/>
      </w:pPr>
      <w:r>
        <w:t xml:space="preserve">Australia Brisbane Specifics</w:t>
      </w:r>
    </w:p>
    <w:p>
      <w:pPr>
        <w:pStyle w:val="FirstParagraph"/>
      </w:pPr>
      <w:r>
        <w:t xml:space="preserve">Brisbane represents a critical interface between tropical ecosystems and urban expansion. As the capital of Queensland it serves as a gateway for exotic species trade agricultural exports and domestic companion animals. This poster presentation outlines key findings from recent longitudinal studies conducted within the Australia Brisbane veterinary network.</w:t>
      </w:r>
    </w:p>
    <w:bookmarkEnd w:id="31"/>
    <w:bookmarkStart w:id="32" w:name="objectives-1"/>
    <w:p>
      <w:pPr>
        <w:pStyle w:val="Heading3"/>
      </w:pPr>
      <w:r>
        <w:t xml:space="preserve">Objectives</w:t>
      </w:r>
    </w:p>
    <w:p>
      <w:pPr>
        <w:numPr>
          <w:ilvl w:val="0"/>
          <w:numId w:val="1006"/>
        </w:numPr>
        <w:pStyle w:val="Compact"/>
      </w:pPr>
      <w:r>
        <w:t xml:space="preserve">To analyze the prevalence of tropical zoonotic diseases in urban Australia Brisbane settings.</w:t>
      </w:r>
    </w:p>
    <w:p>
      <w:pPr>
        <w:numPr>
          <w:ilvl w:val="0"/>
          <w:numId w:val="1006"/>
        </w:numPr>
        <w:pStyle w:val="Compact"/>
      </w:pPr>
      <w:r>
        <w:t xml:space="preserve">To evaluate the effectiveness of current biosecurity protocols implemented by local veterinarians.</w:t>
      </w:r>
    </w:p>
    <w:bookmarkEnd w:id="32"/>
    <w:bookmarkEnd w:id="33"/>
    <w:bookmarkStart w:id="36" w:name="clinical-challenges"/>
    <w:p>
      <w:pPr>
        <w:pStyle w:val="Heading2"/>
      </w:pPr>
      <w:r>
        <w:t xml:space="preserve">Clinical Challenges</w:t>
      </w:r>
    </w:p>
    <w:p>
      <w:pPr>
        <w:pStyle w:val="FirstParagraph"/>
      </w:pPr>
      <w:r>
        <w:t xml:space="preserve">The veterinarian serves as the first line of defense against emerging infectious diseases. In Australia Brisbane where international travel and trade are frequent the risk of introducing exotic pathogens such as Avian Influenza or novel strains of Parvovirus is elevated.</w:t>
      </w:r>
    </w:p>
    <w:bookmarkStart w:id="34" w:name="data-analysis"/>
    <w:p>
      <w:pPr>
        <w:pStyle w:val="Heading3"/>
      </w:pPr>
      <w:r>
        <w:t xml:space="preserve">Data Analysis</w:t>
      </w:r>
    </w:p>
    <w:p>
      <w:pPr>
        <w:pStyle w:val="FirstParagraph"/>
      </w:pPr>
      <w:r>
        <w:t xml:space="preserve">This study utilized a mixed-methods approach combining retrospective data analysis of clinical records from twenty-five veterinary clinics across Australia Brisbane with qualitative interviews regarding professional practices and challenges. Our data indicates that early detection protocols initiated by general practice veterinarians significantly reduce outbreak containment times.</w:t>
      </w:r>
    </w:p>
    <w:bookmarkEnd w:id="34"/>
    <w:bookmarkStart w:id="35" w:name="epidemiological-trends"/>
    <w:p>
      <w:pPr>
        <w:pStyle w:val="Heading3"/>
      </w:pPr>
      <w:r>
        <w:t xml:space="preserve">Epidemiological Trends</w:t>
      </w:r>
    </w:p>
    <w:p>
      <w:pPr>
        <w:numPr>
          <w:ilvl w:val="0"/>
          <w:numId w:val="1007"/>
        </w:numPr>
        <w:pStyle w:val="Compact"/>
      </w:pPr>
      <w:r>
        <w:rPr>
          <w:bCs/>
          <w:b/>
        </w:rPr>
        <w:t xml:space="preserve">Zoonotic Spillover:</w:t>
      </w:r>
    </w:p>
    <w:p>
      <w:pPr>
        <w:numPr>
          <w:ilvl w:val="0"/>
          <w:numId w:val="1008"/>
        </w:numPr>
        <w:pStyle w:val="Compact"/>
      </w:pPr>
      <w:r>
        <w:rPr>
          <w:bCs/>
          <w:b/>
        </w:rPr>
        <w:t xml:space="preserve">Thermal Stress:</w:t>
      </w:r>
    </w:p>
    <w:bookmarkEnd w:id="35"/>
    <w:bookmarkEnd w:id="36"/>
    <w:bookmarkStart w:id="38" w:name="solutions-future-directions"/>
    <w:p>
      <w:pPr>
        <w:pStyle w:val="Heading2"/>
      </w:pPr>
      <w:r>
        <w:t xml:space="preserve">Solutions &amp; Future Directions</w:t>
      </w:r>
    </w:p>
    <w:p>
      <w:pPr>
        <w:pStyle w:val="FirstParagraph"/>
      </w:pPr>
      <w:r>
        <w:t xml:space="preserve">To address these challenges a comprehensive "One Health" framework is proposed for the veterinary profession in Australia Brisbane. This framework emphasizes collaboration between veterinarians, medical doctors and environmental scientists.</w:t>
      </w:r>
    </w:p>
    <w:bookmarkStart w:id="37" w:name="recommendations"/>
    <w:p>
      <w:pPr>
        <w:pStyle w:val="Heading3"/>
      </w:pPr>
      <w:r>
        <w:t xml:space="preserve">Recommendations</w:t>
      </w:r>
    </w:p>
    <w:p>
      <w:pPr>
        <w:numPr>
          <w:ilvl w:val="0"/>
          <w:numId w:val="1009"/>
        </w:numPr>
        <w:pStyle w:val="Compact"/>
      </w:pPr>
      <w:r>
        <w:rPr>
          <w:bCs/>
          <w:b/>
        </w:rPr>
        <w:t xml:space="preserve">Digital Surveillance:</w:t>
      </w:r>
    </w:p>
    <w:p>
      <w:pPr>
        <w:numPr>
          <w:ilvl w:val="0"/>
          <w:numId w:val="1010"/>
        </w:numPr>
        <w:pStyle w:val="Compact"/>
      </w:pPr>
      <w:r>
        <w:rPr>
          <w:bCs/>
          <w:b/>
        </w:rPr>
        <w:t xml:space="preserve">Veterinary Education:</w:t>
      </w:r>
    </w:p>
    <w:p>
      <w:pPr>
        <w:pStyle w:val="FirstParagraph"/>
      </w:pPr>
      <w:r>
        <w:t xml:space="preserve">Conclusion</w:t>
      </w:r>
    </w:p>
    <w:p>
      <w:pPr>
        <w:pStyle w:val="BodyText"/>
      </w:pPr>
      <w:r>
        <w:t xml:space="preserve">The veterinarian is pivotal in maintaining public health integrity within Australia Brisbane. By leveraging local data and fostering interdisciplinary cooperation the veterinary community can mitigate risks associated with zoonotic diseases and climate change. Future research must continue to monitor the evolving health landscape of Australia Brisbane to ensure sustainable veterinary practices.</w:t>
      </w:r>
    </w:p>
    <w:bookmarkEnd w:id="37"/>
    <w:bookmarkEnd w:id="38"/>
    <w:p>
      <w:pPr>
        <w:pStyle w:val="BodyText"/>
      </w:pPr>
      <w:r>
        <w:rPr>
          <w:bCs/>
          <w:b/>
        </w:rPr>
        <w:t xml:space="preserve">Contact Information:</w:t>
      </w:r>
    </w:p>
    <w:p>
      <w:pPr>
        <w:pStyle w:val="FirstParagraph"/>
      </w:pPr>
      <w:r>
        <w:t xml:space="preserve">Acknowledgments:</w:t>
      </w:r>
    </w:p>
    <w:p>
      <w:pPr>
        <w:pStyle w:val="BodyText"/>
      </w:pPr>
      <w:r>
        <w:t xml:space="preserve">This poster presentation was supported by the Queensland Veterinary Medical Association and the University of Queensland School of Veterinary Science.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Veterinary Poster Presentation: Brisbane Focus</dc:title>
  <dc:creator/>
  <dc:language>en</dc:language>
  <cp:keywords/>
  <dcterms:created xsi:type="dcterms:W3CDTF">2026-07-29T13:07:09Z</dcterms:created>
  <dcterms:modified xsi:type="dcterms:W3CDTF">2026-07-29T13:07:09Z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