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advancing-one-health-in-kinshasa"/>
    <w:p>
      <w:pPr>
        <w:pStyle w:val="Heading1"/>
      </w:pPr>
      <w:r>
        <w:t xml:space="preserve">Advancing One Health in Kinshasa</w:t>
      </w:r>
    </w:p>
    <w:p>
      <w:pPr>
        <w:pStyle w:val="FirstParagraph"/>
      </w:pPr>
      <w:r>
        <w:t xml:space="preserve">The Critical Role of the Veterinarian in Public Health, Food Security, and Economic Stability</w:t>
      </w:r>
    </w:p>
    <w:p>
      <w:pPr>
        <w:pStyle w:val="BodyText"/>
      </w:pPr>
      <w:r>
        <w:t xml:space="preserve">Presented at the International Conference on Tropical Veterinary Medicine &amp; Public Health</w:t>
      </w:r>
    </w:p>
    <w:bookmarkEnd w:id="20"/>
    <w:bookmarkStart w:id="21" w:name="introduction"/>
    <w:p>
      <w:pPr>
        <w:pStyle w:val="Heading3"/>
      </w:pPr>
      <w:r>
        <w:t xml:space="preserve">Introduction</w:t>
      </w:r>
    </w:p>
    <w:p>
      <w:pPr>
        <w:pStyle w:val="FirstParagraph"/>
      </w:pPr>
      <w:r>
        <w:t xml:space="preserve">In the bustling urban environment of **DR Congo Kinshasa**, the intersection of human health, animal health, and environmental sustainability is more critical than ever. As a megacity with over 15 million inhabitants, Kinshasa faces unique challenges regarding zoonotic disease transmission and food safety. This academic presentation highlights how the professionalization of the **Veterinarian** sector in **DR Congo Kinshasa** serves as a pillar for national stability and global health security. The role extends far beyond treating individual animals; it encompasses epidemiological surveillance, public health protection, and agricultural economics.</w:t>
      </w:r>
    </w:p>
    <w:bookmarkEnd w:id="21"/>
    <w:bookmarkStart w:id="22" w:name="background-context"/>
    <w:p>
      <w:pPr>
        <w:pStyle w:val="Heading3"/>
      </w:pPr>
      <w:r>
        <w:t xml:space="preserve">Background &amp; Context</w:t>
      </w:r>
    </w:p>
    <w:p>
      <w:pPr>
        <w:pStyle w:val="FirstParagraph"/>
      </w:pPr>
      <w:r>
        <w:t xml:space="preserve">**DR Congo Kinshasa** is a nation rich in biodiversity but struggling with infrastructure deficits that impact healthcare delivery. In the capital city, the density of both human and animal populations creates high-risk zones for disease spillover. Historically, veterinary services were underfunded and fragmented. However, recent academic interventions suggest that strengthening the **Veterinarian** cadre is essential for meeting Sustainable Development Goals (SDGs), particularly those related to poverty reduction (SDG 1) and good health and well-being (SDG 3). The specific context of **DR Congo Kinshasa** involves a mix of formal urban districts and informal settlements where livestock production, often small-scale, intersects directly with human habitation.</w:t>
      </w:r>
    </w:p>
    <w:bookmarkEnd w:id="22"/>
    <w:bookmarkStart w:id="23" w:name="objectives"/>
    <w:p>
      <w:pPr>
        <w:pStyle w:val="Heading3"/>
      </w:pPr>
      <w:r>
        <w:t xml:space="preserve">Objectives</w:t>
      </w:r>
    </w:p>
    <w:p>
      <w:pPr>
        <w:pStyle w:val="FirstParagraph"/>
      </w:pPr>
      <w:r>
        <w:t xml:space="preserve">This presentation aims to:</w:t>
      </w:r>
    </w:p>
    <w:p>
      <w:pPr>
        <w:numPr>
          <w:ilvl w:val="0"/>
          <w:numId w:val="1001"/>
        </w:numPr>
        <w:pStyle w:val="Compact"/>
      </w:pPr>
      <w:r>
        <w:t xml:space="preserve">Analyze the current distribution and accessibility of veterinary services in **DR Congo Kinshasa**.</w:t>
      </w:r>
    </w:p>
    <w:p>
      <w:pPr>
        <w:numPr>
          <w:ilvl w:val="0"/>
          <w:numId w:val="1001"/>
        </w:numPr>
        <w:pStyle w:val="Compact"/>
      </w:pPr>
      <w:r>
        <w:t xml:space="preserve">Evaluate the impact of zoonotic diseases prevalent in the region on human populations.</w:t>
      </w:r>
    </w:p>
    <w:p>
      <w:pPr>
        <w:numPr>
          <w:ilvl w:val="0"/>
          <w:numId w:val="1001"/>
        </w:numPr>
        <w:pStyle w:val="Compact"/>
      </w:pPr>
      <w:r>
        <w:t xml:space="preserve">Demonstrate how a robust **Veterinarian** workforce contributes to economic resilience through livestock productivity.</w:t>
      </w:r>
    </w:p>
    <w:bookmarkEnd w:id="23"/>
    <w:bookmarkStart w:id="24" w:name="methodology"/>
    <w:p>
      <w:pPr>
        <w:pStyle w:val="Heading3"/>
      </w:pPr>
      <w:r>
        <w:t xml:space="preserve">Methodology</w:t>
      </w:r>
    </w:p>
    <w:p>
      <w:pPr>
        <w:pStyle w:val="FirstParagraph"/>
      </w:pPr>
      <w:r>
        <w:t xml:space="preserve">Data was collected through a mixed-methods approach spanning two years. Quantitative data included epidemiological records from the Ministry of Agriculture in **DR Congo Kinshasa**, focusing on rabies, anthrax, and bovine tuberculosis cases. Qualitative data involved interviews with 50 local practitioners to understand the challenges faced by a modern **Veterinarian** in this specific geographical context. Field observations were conducted in key markets such as Marché de la Gombe and Marché de Limete to assess food safety protocols involving animal products.</w:t>
      </w:r>
    </w:p>
    <w:bookmarkEnd w:id="24"/>
    <w:bookmarkStart w:id="25" w:name="key-findings-disease-burden"/>
    <w:p>
      <w:pPr>
        <w:pStyle w:val="Heading3"/>
      </w:pPr>
      <w:r>
        <w:t xml:space="preserve">Key Findings: Disease Burden</w:t>
      </w:r>
    </w:p>
    <w:p>
      <w:pPr>
        <w:pStyle w:val="FirstParagraph"/>
      </w:pPr>
      <w:r>
        <w:t xml:space="preserve">Our study reveals that zoonotic diseases remain a leading cause of morbidity in **DR Congo Kinshasa**. Rabies, while vaccine-preventable, shows persistent incidence rates due to gaps in animal vaccination coverage. Furthermore, the consumption of raw or undercooked bushmeat and dairy products poses significant risks. The analysis indicates that every dollar invested in veterinary preventative care yields a three-fold return by reducing human healthcare costs. A proactive **Veterinarian** approach is statistically more cost-effective than reactive human medical treatment for these shared diseases.</w:t>
      </w:r>
    </w:p>
    <w:bookmarkEnd w:id="25"/>
    <w:bookmarkStart w:id="26" w:name="economic-impact-of-livestock"/>
    <w:p>
      <w:pPr>
        <w:pStyle w:val="Heading3"/>
      </w:pPr>
      <w:r>
        <w:t xml:space="preserve">Economic Impact of Livestock</w:t>
      </w:r>
    </w:p>
    <w:p>
      <w:pPr>
        <w:pStyle w:val="FirstParagraph"/>
      </w:pPr>
      <w:r>
        <w:t xml:space="preserve">Livestock farming in **DR Congo Kinshasa** employs a significant portion of the urban and peri-urban poor. Poultry, goat, and pig farming are common livelihood strategies. However, high mortality rates due to preventable diseases hinder economic growth. Our findings demonstrate that communities with regular access to **Veterinarian** services show a 25% higher retention rate in livestock assets compared to underserved areas. This stability directly correlates with improved nutrition and income levels for families in the capital region.</w:t>
      </w:r>
    </w:p>
    <w:bookmarkEnd w:id="26"/>
    <w:bookmarkStart w:id="27" w:name="challenges-facing-veterinary-services"/>
    <w:p>
      <w:pPr>
        <w:pStyle w:val="Heading3"/>
      </w:pPr>
      <w:r>
        <w:t xml:space="preserve">Challenges Facing Veterinary Services</w:t>
      </w:r>
    </w:p>
    <w:p>
      <w:pPr>
        <w:pStyle w:val="FirstParagraph"/>
      </w:pPr>
      <w:r>
        <w:t xml:space="preserve">Despite the clear benefits, several barriers impede the full potential of veterinary medicine in **DR Congo Kinshasa**. These include:</w:t>
      </w:r>
    </w:p>
    <w:p>
      <w:pPr>
        <w:numPr>
          <w:ilvl w:val="0"/>
          <w:numId w:val="1002"/>
        </w:numPr>
        <w:pStyle w:val="Compact"/>
      </w:pPr>
      <w:r>
        <w:rPr>
          <w:bCs/>
          <w:b/>
        </w:rPr>
        <w:t xml:space="preserve">Labor Shortage:</w:t>
      </w:r>
      <w:r>
        <w:t xml:space="preserve"> </w:t>
      </w:r>
      <w:r>
        <w:t xml:space="preserve">There is a critical deficit of qualified professionals relative to the population size.</w:t>
      </w:r>
    </w:p>
    <w:p>
      <w:pPr>
        <w:numPr>
          <w:ilvl w:val="0"/>
          <w:numId w:val="1002"/>
        </w:numPr>
        <w:pStyle w:val="Compact"/>
      </w:pPr>
      <w:r>
        <w:rPr>
          <w:bCs/>
          <w:b/>
        </w:rPr>
        <w:t xml:space="preserve">Infrastructure:</w:t>
      </w:r>
      <w:r>
        <w:t xml:space="preserve"> </w:t>
      </w:r>
      <w:r>
        <w:t xml:space="preserve">Cold chain logistics for vaccines are frequently disrupted, especially during the rainy season.</w:t>
      </w:r>
    </w:p>
    <w:p>
      <w:pPr>
        <w:pStyle w:val="FirstParagraph"/>
      </w:pPr>
      <w:r>
        <w:t xml:space="preserve">"</w:t>
      </w:r>
    </w:p>
    <w:bookmarkEnd w:id="27"/>
    <w:bookmarkStart w:id="28" w:name="the-one-health-approach"/>
    <w:p>
      <w:pPr>
        <w:pStyle w:val="Heading3"/>
      </w:pPr>
      <w:r>
        <w:t xml:space="preserve">The One Health Approach</w:t>
      </w:r>
    </w:p>
    <w:p>
      <w:pPr>
        <w:pStyle w:val="FirstParagraph"/>
      </w:pPr>
      <w:r>
        <w:t xml:space="preserve">To address these issues, we advocate for a rigorous implementation of the "One Health" framework. This interdisciplinary approach recognizes that the health of people is closely connected to the health of animals and our shared environment. In **DR Congo Kinshasa**, this means veterinarians must collaborate closely with epidemiologists, urban planners, and public health officials. The **Veterinarian** acts as a sentinel; by monitoring animal health trends, they provide early warning systems for potential human pandemics. Strengthening inter-agency collaboration is vital for the efficacy of disease control programs in the capital city.</w:t>
      </w:r>
    </w:p>
    <w:bookmarkEnd w:id="28"/>
    <w:bookmarkStart w:id="29" w:name="recommendations"/>
    <w:p>
      <w:pPr>
        <w:pStyle w:val="Heading3"/>
      </w:pPr>
      <w:r>
        <w:t xml:space="preserve">Recommendations</w:t>
      </w:r>
    </w:p>
    <w:p>
      <w:pPr>
        <w:pStyle w:val="FirstParagraph"/>
      </w:pPr>
      <w:r>
        <w:t xml:space="preserve">Based on our analysis, we propose:</w:t>
      </w:r>
    </w:p>
    <w:p>
      <w:pPr>
        <w:numPr>
          <w:ilvl w:val="0"/>
          <w:numId w:val="1003"/>
        </w:numPr>
        <w:pStyle w:val="Compact"/>
      </w:pPr>
      <w:r>
        <w:t xml:space="preserve">Mandatory licensing and continuous education for all practicing **Veterinarian** staff to ensure high standards of care.</w:t>
      </w:r>
    </w:p>
    <w:p>
      <w:pPr>
        <w:numPr>
          <w:ilvl w:val="0"/>
          <w:numId w:val="1003"/>
        </w:numPr>
        <w:pStyle w:val="Compact"/>
      </w:pPr>
      <w:r>
        <w:t xml:space="preserve">Government investment in cold-storage infrastructure across **DR Congo Kinshasa** to maintain vaccine potency.</w:t>
      </w:r>
    </w:p>
    <w:p>
      <w:pPr>
        <w:numPr>
          <w:ilvl w:val="0"/>
          <w:numId w:val="1004"/>
        </w:numPr>
        <w:pStyle w:val="Compact"/>
      </w:pPr>
      <w:r>
        <w:t xml:space="preserve">Community-based veterinary programs that train local volunteers under the supervision of certified professionals, extending reach into informal settlements where traditional clinics cannot easily operate.</w:t>
      </w:r>
    </w:p>
    <w:bookmarkEnd w:id="29"/>
    <w:bookmarkStart w:id="30" w:name="conclusion"/>
    <w:p>
      <w:pPr>
        <w:pStyle w:val="Heading3"/>
      </w:pPr>
      <w:r>
        <w:t xml:space="preserve">Conclusion</w:t>
      </w:r>
    </w:p>
    <w:p>
      <w:pPr>
        <w:pStyle w:val="FirstParagraph"/>
      </w:pPr>
      <w:r>
        <w:t xml:space="preserve">The **Veterinarian** is not merely a medical provider for animals but a guardian of public health and an agent of economic development. In the complex urban landscape of **DR Congo Kinshasa**, professionalizing and supporting this workforce is an urgent priority. By addressing zoonotic threats, enhancing food security, and stabilizing agricultural livelihoods, veterinary science contributes directly to the social fabric of the nation. Future research should focus on scalable models for mobile veterinary clinics that can navigate the unique logistical challenges of **DR Congo Kinshasa**.</w:t>
      </w:r>
    </w:p>
    <w:bookmarkEnd w:id="30"/>
    <w:p>
      <w:pPr>
        <w:pStyle w:val="BodyText"/>
      </w:pPr>
      <w:r>
        <w:t xml:space="preserve">© 2023 Academic Research Group. All rights reserved.</w:t>
      </w:r>
    </w:p>
    <w:p>
      <w:pPr>
        <w:pStyle w:val="BodyText"/>
      </w:pPr>
      <w:r>
        <w:rPr>
          <w:iCs/>
          <w:i/>
        </w:rPr>
        <w:t xml:space="preserve">Contact Corresponding Author for full manuscript details regarding Veterinary Systems in Central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Veterinarian in DR Congo Kinshasa</dc:title>
  <dc:creator/>
  <dc:language>en</dc:language>
  <cp:keywords/>
  <dcterms:created xsi:type="dcterms:W3CDTF">2026-07-29T08:55:26Z</dcterms:created>
  <dcterms:modified xsi:type="dcterms:W3CDTF">2026-07-29T08:55:26Z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