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Indonesia</w:t>
      </w:r>
      <w:r>
        <w:t xml:space="preserve"> </w:t>
      </w:r>
      <w:r>
        <w:t xml:space="preserve">Jakarta:</w:t>
      </w:r>
      <w:r>
        <w:t xml:space="preserve"> </w:t>
      </w:r>
      <w:r>
        <w:t xml:space="preserve">Bridging</w:t>
      </w:r>
      <w:r>
        <w:t xml:space="preserve"> </w:t>
      </w:r>
      <w:r>
        <w:t xml:space="preserve">Public</w:t>
      </w:r>
      <w:r>
        <w:t xml:space="preserve"> </w:t>
      </w:r>
      <w:r>
        <w:t xml:space="preserve">Health,</w:t>
      </w:r>
      <w:r>
        <w:t xml:space="preserve"> </w:t>
      </w:r>
      <w:r>
        <w:t xml:space="preserve">Animal</w:t>
      </w:r>
      <w:r>
        <w:t xml:space="preserve"> </w:t>
      </w:r>
      <w:r>
        <w:t xml:space="preserve">Welfare,</w:t>
      </w:r>
      <w:r>
        <w:t xml:space="preserve"> </w:t>
      </w:r>
      <w:r>
        <w:t xml:space="preserve">and</w:t>
      </w:r>
      <w:r>
        <w:t xml:space="preserve"> </w:t>
      </w:r>
      <w:r>
        <w:t xml:space="preserve">Urban</w:t>
      </w:r>
      <w:r>
        <w:t xml:space="preserve"> </w:t>
      </w:r>
      <w:r>
        <w:t xml:space="preserve">Sustainability</w:t>
      </w:r>
    </w:p>
    <w:bookmarkStart w:id="20" w:name="Xf375181b7c920aa3b64b14e6674d0ffbf840bf2"/>
    <w:p>
      <w:pPr>
        <w:pStyle w:val="Heading1"/>
      </w:pPr>
      <w:r>
        <w:t xml:space="preserve">The Evolving Role of the Veterinarian in Indonesia Jakarta</w:t>
      </w:r>
    </w:p>
    <w:p>
      <w:pPr>
        <w:pStyle w:val="FirstParagraph"/>
      </w:pPr>
      <w:r>
        <w:t xml:space="preserve">Integrating One Health Principles in a Rapidly Urbanizing Metropolis</w:t>
      </w:r>
    </w:p>
    <w:p>
      <w:pPr>
        <w:pStyle w:val="BodyText"/>
      </w:pPr>
      <w:r>
        <w:br/>
      </w:r>
      <w:r>
        <w:rPr>
          <w:iCs/>
          <w:i/>
          <w:bCs/>
          <w:b/>
        </w:rPr>
        <w:t xml:space="preserve">Poster Presentation Academic Document</w:t>
      </w:r>
    </w:p>
    <w:bookmarkEnd w:id="20"/>
    <w:bookmarkStart w:id="22" w:name="introduction"/>
    <w:bookmarkStart w:id="21" w:name="introduction-background"/>
    <w:p>
      <w:pPr>
        <w:pStyle w:val="Heading2"/>
      </w:pPr>
      <w:r>
        <w:t xml:space="preserve">Introduction &amp; Background</w:t>
      </w:r>
    </w:p>
    <w:p>
      <w:pPr>
        <w:pStyle w:val="FirstParagraph"/>
      </w:pPr>
      <w:r>
        <w:t xml:space="preserve">The role of the veterinarian has historically been confined to the clinical treatment of individual animals. However, in the 21st century, particularly within dense urban centers like Indonesia Jakarta, this paradigm is shifting dramatically. Jakarta serves as a critical case study for understanding how veterinary medicine intersects with public health policy, environmental sustainability, and socio-economic development. As one of the fastest-growing megacities in Southeast Asia Indonesia Jakarta presents unique challenges that require a redefined scope for veterinary professionals.</w:t>
      </w:r>
    </w:p>
    <w:p>
      <w:pPr>
        <w:pStyle w:val="BodyText"/>
      </w:pPr>
      <w:r>
        <w:t xml:space="preserve">This poster presentation outlines the multifaceted responsibilities of veterinarians in Indonesia Jakarta today. It argues that veterinarians are no longer just animal doctors but essential stakeholders in urban planning, infectious disease control, and food safety systems. The integration of the "One Health" approach—a collaborative effort across human medicine, veterinary medicine, and environmental sciences—is crucial for addressing the complex health dynamics inherent to a metropolitan area like Indonesia Jakarta.</w:t>
      </w:r>
    </w:p>
    <w:bookmarkEnd w:id="21"/>
    <w:bookmarkEnd w:id="22"/>
    <w:bookmarkStart w:id="24" w:name="public-health"/>
    <w:bookmarkStart w:id="23" w:name="public-health-zoonotic-disease-control"/>
    <w:p>
      <w:pPr>
        <w:pStyle w:val="Heading2"/>
      </w:pPr>
      <w:r>
        <w:t xml:space="preserve">Public Health &amp; Zoonotic Disease Control</w:t>
      </w:r>
    </w:p>
    <w:p>
      <w:pPr>
        <w:pStyle w:val="FirstParagraph"/>
      </w:pPr>
      <w:r>
        <w:t xml:space="preserve">The most pressing issue facing veterinarians in Indonesia Jakarta is the prevention and control of zoonotic diseases. Due to high population density and a significant pet-owning population, the risk of disease transmission between animals and humans is elevated. Rabies remains a persistent concern across Indonesia, requiring rigorous vaccination campaigns managed by veterinary teams.</w:t>
      </w:r>
    </w:p>
    <w:p>
      <w:pPr>
        <w:pStyle w:val="BodyText"/>
      </w:pPr>
      <w:r>
        <w:rPr>
          <w:bCs/>
          <w:b/>
        </w:rPr>
        <w:t xml:space="preserve">Key Focus Area:</w:t>
      </w:r>
      <w:r>
        <w:t xml:space="preserve"> </w:t>
      </w:r>
      <w:r>
        <w:t xml:space="preserve">In Indonesia Jakarta, veterinarians must coordinate closely with local government health offices to monitor outbreaks of Avian Influenza (Bird Flu), which is prevalent due to the city's extensive poultry market systems. Early detection and rapid response by veterinary epidemiologists are vital to preventing pandemics.</w:t>
      </w:r>
    </w:p>
    <w:p>
      <w:pPr>
        <w:pStyle w:val="BodyText"/>
      </w:pPr>
      <w:r>
        <w:t xml:space="preserve">Furthermore, the management of stray dog and cat populations in Indonesia Jakarta requires humane population control strategies rather than mere culling. Veterinarians play a pivotal role in implementing Catch-Neuter-Vaccinate-Return (CNVR) programs, which reduce nuisance behaviors and lower disease transmission rates without compromising animal welfare.</w:t>
      </w:r>
    </w:p>
    <w:bookmarkEnd w:id="23"/>
    <w:bookmarkEnd w:id="24"/>
    <w:bookmarkStart w:id="26" w:name="urban-welfare"/>
    <w:bookmarkStart w:id="25" w:name="animal-welfare-in-an-urban-setting"/>
    <w:p>
      <w:pPr>
        <w:pStyle w:val="Heading2"/>
      </w:pPr>
      <w:r>
        <w:t xml:space="preserve">Animal Welfare in an Urban Setting</w:t>
      </w:r>
    </w:p>
    <w:p>
      <w:pPr>
        <w:pStyle w:val="FirstParagraph"/>
      </w:pPr>
      <w:r>
        <w:t xml:space="preserve">The urbanization of Indonesia Jakarta has led to increased conflict between human activities and animal well-being. Traffic accidents, pollution, and lack of green spaces significantly impact the health of companion animals and wildlife residing within the city limits. The modern veterinarian in Indonesia Jakarta is increasingly becoming an advocate for animal rights and welfare legislation.</w:t>
      </w:r>
    </w:p>
    <w:p>
      <w:pPr>
        <w:pStyle w:val="BodyText"/>
      </w:pPr>
      <w:r>
        <w:t xml:space="preserve">Veterinary professionals are expected to educate pet owners in Indonesia Jakarta on responsible ownership practices. This includes counseling on proper nutrition, regular health check-ups, and the legal requirements for animal registration. Additionally, veterinarians are essential in forensic cases involving animal cruelty or neglect, working with law enforcement agencies to ensure justice is served for vulnerable animals.</w:t>
      </w:r>
    </w:p>
    <w:p>
      <w:pPr>
        <w:pStyle w:val="BodyText"/>
      </w:pPr>
      <w:r>
        <w:t xml:space="preserve">The rise of the middle class in Indonesia Jakarta has also led to a boom in the pet industry. Veterinarians must adapt by offering specialized services such as behavioral counseling, geriatric care, and advanced diagnostics tailored to urban pets who often suffer from stress-related illnesses due to their living environments.</w:t>
      </w:r>
    </w:p>
    <w:bookmarkEnd w:id="25"/>
    <w:bookmarkEnd w:id="26"/>
    <w:bookmarkStart w:id="28" w:name="food-security"/>
    <w:bookmarkStart w:id="27" w:name="food-security-one-health"/>
    <w:p>
      <w:pPr>
        <w:pStyle w:val="Heading2"/>
      </w:pPr>
      <w:r>
        <w:t xml:space="preserve">Food Security &amp; One Health</w:t>
      </w:r>
    </w:p>
    <w:p>
      <w:pPr>
        <w:pStyle w:val="FirstParagraph"/>
      </w:pPr>
      <w:r>
        <w:t xml:space="preserve">Beyond companion animals, veterinarians in Indonesia Jakarta are gatekeepers of food safety. The city relies heavily on meat and dairy products sourced from surrounding provinces as well as local urban farms. Ensuring the safety of these supply chains is a primary veterinary function.</w:t>
      </w:r>
    </w:p>
    <w:p>
      <w:pPr>
        <w:numPr>
          <w:ilvl w:val="0"/>
          <w:numId w:val="1001"/>
        </w:numPr>
        <w:pStyle w:val="Compact"/>
      </w:pPr>
      <w:r>
        <w:rPr>
          <w:bCs/>
          <w:b/>
        </w:rPr>
        <w:t xml:space="preserve">Slaughterhouse Inspection:</w:t>
      </w:r>
      <w:r>
        <w:t xml:space="preserve"> </w:t>
      </w:r>
      <w:r>
        <w:t xml:space="preserve">Veterinarians must enforce strict hygiene protocols in slaughterhouses across Indonesia Jakarta to prevent meat-borne illnesses and ensure compliance with halal certification standards, which are culturally significant.</w:t>
      </w:r>
    </w:p>
    <w:p>
      <w:pPr>
        <w:numPr>
          <w:ilvl w:val="0"/>
          <w:numId w:val="1001"/>
        </w:numPr>
        <w:pStyle w:val="Compact"/>
      </w:pPr>
      <w:r>
        <w:rPr>
          <w:bCs/>
          <w:b/>
        </w:rPr>
        <w:t xml:space="preserve">Aquatic Health:</w:t>
      </w:r>
      <w:r>
        <w:t xml:space="preserve"> </w:t>
      </w:r>
      <w:r>
        <w:t xml:space="preserve">Given Jakarta's reliance on coastal fisheries, veterinarians specializing in aquatic health are needed to monitor fish stocks for pathogens and toxins that could affect human consumers.</w:t>
      </w:r>
    </w:p>
    <w:p>
      <w:pPr>
        <w:pStyle w:val="FirstParagraph"/>
      </w:pPr>
      <w:r>
        <w:t xml:space="preserve">The One Health framework emphasizes that the health of people is connected to the health of animals and our shared environment. In Indonesia Jakarta, this means veterinary interventions directly contribute to reducing healthcare costs for humans by preventing foodborne illnesses and zoonoses.</w:t>
      </w:r>
    </w:p>
    <w:bookmarkEnd w:id="27"/>
    <w:bookmarkEnd w:id="28"/>
    <w:bookmarkStart w:id="30" w:name="challenges"/>
    <w:bookmarkStart w:id="29" w:name="challenges-future-directions"/>
    <w:p>
      <w:pPr>
        <w:pStyle w:val="Heading2"/>
      </w:pPr>
      <w:r>
        <w:t xml:space="preserve">Challenges &amp; Future Directions</w:t>
      </w:r>
    </w:p>
    <w:p>
      <w:pPr>
        <w:pStyle w:val="FirstParagraph"/>
      </w:pPr>
      <w:r>
        <w:t xml:space="preserve">Despite the growing recognition of their importance, veterinarians in Indonesia Jakarta face significant challenges. These include a shortage of specialized facilities, inadequate public funding for veterinary services, and a lack of standardized continuing education for rural-to-urban migrant veterinarians.</w:t>
      </w:r>
    </w:p>
    <w:p>
      <w:pPr>
        <w:pStyle w:val="BodyText"/>
      </w:pPr>
      <w:r>
        <w:t xml:space="preserve">To address these issues, academic institutions and government bodies in Indonesia Jakarta must collaborate to upgrade veterinary curricula to focus on urban health challenges. Furthermore, technological integration is key. The use of telemedicine platforms can help extend veterinary services to underserved areas within the greater Jakarta metropolitan region.</w:t>
      </w:r>
    </w:p>
    <w:bookmarkEnd w:id="29"/>
    <w:bookmarkEnd w:id="30"/>
    <w:bookmarkStart w:id="31" w:name="conclusion"/>
    <w:p>
      <w:pPr>
        <w:pStyle w:val="Heading2"/>
      </w:pPr>
      <w:r>
        <w:t xml:space="preserve">Conclusion</w:t>
      </w:r>
    </w:p>
    <w:p>
      <w:pPr>
        <w:pStyle w:val="FirstParagraph"/>
      </w:pPr>
      <w:r>
        <w:t xml:space="preserve">The role of the veterinarian in Indonesia Jakarta is expanding beyond traditional clinical practice. It now encompasses public health leadership, urban animal welfare advocacy, and food safety regulation. As a leading academic and professional community, we must recognize that strengthening veterinary infrastructure in Indonesia Jakarta is not just about helping animals; it is about securing the future health and sustainability of millions of human residents.</w:t>
      </w:r>
    </w:p>
    <w:p>
      <w:pPr>
        <w:pStyle w:val="BodyText"/>
      </w:pPr>
      <w:r>
        <w:t xml:space="preserve">By embracing the One Health philosophy, veterinarians can drive policy changes and community education initiatives that create a healthier, safer environment for both humans and animals in this vibrant megacity. The call to action is clear: invest in veterinary capacity building in Indonesia Jakarta today to prevent public health crises tomorrow.</w:t>
      </w:r>
    </w:p>
    <w:bookmarkEnd w:id="31"/>
    <w:p>
      <w:pPr>
        <w:pStyle w:val="BodyText"/>
      </w:pPr>
      <w:r>
        <w:rPr>
          <w:bCs/>
          <w:b/>
        </w:rPr>
        <w:t xml:space="preserve">Acknowledgments:</w:t>
      </w:r>
      <w:r>
        <w:t xml:space="preserve"> </w:t>
      </w:r>
      <w:r>
        <w:t xml:space="preserve">This poster presentation was prepared for academic dissemination regarding veterinary advancements in Indonesia Jakarta.</w:t>
      </w:r>
      <w:r>
        <w:br/>
      </w:r>
      <w:r>
        <w:rPr>
          <w:iCs/>
          <w:i/>
        </w:rPr>
        <w:t xml:space="preserve">Contact: research.vet.jakarta@academic.edu</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Veterinarian in Indonesia Jakarta: Bridging Public Health, Animal Welfare, and Urban Sustainability</dc:title>
  <dc:creator/>
  <dc:language>en</dc:language>
  <cp:keywords/>
  <dcterms:created xsi:type="dcterms:W3CDTF">2026-07-29T15:38:14Z</dcterms:created>
  <dcterms:modified xsi:type="dcterms:W3CDTF">2026-07-29T15:38:14Z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