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Italy</w:t>
      </w:r>
      <w:r>
        <w:t xml:space="preserve"> </w:t>
      </w:r>
      <w:r>
        <w:t xml:space="preserve">Naples</w:t>
      </w:r>
    </w:p>
    <w:bookmarkStart w:id="20" w:name="X74f92a46f4903fca05b50b73d23cae1ba61885a"/>
    <w:p>
      <w:pPr>
        <w:pStyle w:val="Heading1"/>
      </w:pPr>
      <w:r>
        <w:t xml:space="preserve">Bridging Tradition and Innovation: The Evolving Role of the Modern Veterinarian in Italy Naples</w:t>
      </w:r>
    </w:p>
    <w:p>
      <w:pPr>
        <w:pStyle w:val="FirstParagraph"/>
      </w:pPr>
      <w:r>
        <w:rPr>
          <w:bCs/>
          <w:b/>
        </w:rPr>
        <w:t xml:space="preserve">A Poster Presentation Academic Document Exploring Clinical Excellence, Public Health Integration, and Cultural Stewardship in Southern Italy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city of Naples, located in the Campania region of Italy, represents a unique intersection of ancient history, dense urban living, and vibrant cultural traditions. Within this dynamic landscape, the role of the veterinarian is undergoing a profound transformation. This poster presentation explores how veterinarians in Italy Naples are adapting to modern challenges while respecting traditional practices. Historically associated primarily with agricultural support and livestock management in Southern Italy, the profession today has expanded significantly into companion animal medicine, public health epidemiology, food safety inspection, and wildlife conservation.</w:t>
      </w:r>
    </w:p>
    <w:p>
      <w:pPr>
        <w:pStyle w:val="BodyText"/>
      </w:pPr>
      <w:r>
        <w:t xml:space="preserve">Naples faces specific urban pressures, including high population density and a strong cultural attachment to pets as family members ("amici a quattro zampe"). Consequently, the veterinarian in Italy Naples must be not only a clinician but also an educator and public health advocate. This document outlines the multifaceted responsibilities of veterinary professionals in this region, highlighting the balance between clinical practice and community service.</w:t>
      </w:r>
    </w:p>
    <w:bookmarkEnd w:id="21"/>
    <w:bookmarkEnd w:id="22"/>
    <w:bookmarkStart w:id="26" w:name="clinical-practice"/>
    <w:bookmarkStart w:id="25" w:name="X82a6883c3aa4d597db1b2bc7d89de91e48a3eb3"/>
    <w:p>
      <w:pPr>
        <w:pStyle w:val="Heading2"/>
      </w:pPr>
      <w:r>
        <w:t xml:space="preserve">2. Clinical Excellence and Specialization in Urban Settings</w:t>
      </w:r>
    </w:p>
    <w:p>
      <w:pPr>
        <w:pStyle w:val="FirstParagraph"/>
      </w:pPr>
      <w:r>
        <w:t xml:space="preserve">In Italy Naples, the demand for specialized veterinary care has surged. Unlike rural areas where general practitioners may handle both large livestock and small animals, urban veterinarians in Naples increasingly specialize. This specialization allows for advanced diagnostic capabilities, including ultrasound, radiology, and minimally invasive surgery.</w:t>
      </w:r>
    </w:p>
    <w:bookmarkStart w:id="23" w:name="companion-animal-medicine"/>
    <w:p>
      <w:pPr>
        <w:pStyle w:val="Heading3"/>
      </w:pPr>
      <w:r>
        <w:t xml:space="preserve">2.1 Companion Animal Medicine</w:t>
      </w:r>
    </w:p>
    <w:p>
      <w:pPr>
        <w:pStyle w:val="FirstParagraph"/>
      </w:pPr>
      <w:r>
        <w:t xml:space="preserve">The bond between Neapolitan families and their pets is deep-rooted. Veterinary clinics in the city center must be equipped to handle emergency triage for cats and dogs suffering from traffic accidents, poisoning, or infectious diseases common in dense populations. The modern veterinarian here must master trauma care and internal medicine to address conditions exacerbated by urban stressors.</w:t>
      </w:r>
    </w:p>
    <w:bookmarkEnd w:id="23"/>
    <w:bookmarkStart w:id="24" w:name="exotic-pets-and-urban-biodiversity"/>
    <w:p>
      <w:pPr>
        <w:pStyle w:val="Heading3"/>
      </w:pPr>
      <w:r>
        <w:t xml:space="preserve">2.2 Exotic Pets and Urban Biodiversity</w:t>
      </w:r>
    </w:p>
    <w:p>
      <w:pPr>
        <w:pStyle w:val="FirstParagraph"/>
      </w:pPr>
      <w:r>
        <w:t xml:space="preserve">A growing segment of the pet-owning population in Naples keeps exotic species, such as reptiles and birds. This requires veterinarians to expand their knowledge base beyond traditional mammalian medicine. Furthermore, veterinarians in Italy Naples play a crucial role in monitoring urban wildlife, including stray dog populations and urban birdlife, ensuring that public health risks are mitigated while promoting animal welfare.</w:t>
      </w:r>
    </w:p>
    <w:bookmarkEnd w:id="24"/>
    <w:bookmarkEnd w:id="25"/>
    <w:bookmarkEnd w:id="26"/>
    <w:bookmarkStart w:id="30" w:name="public-health"/>
    <w:bookmarkStart w:id="29" w:name="Xa74ebb8a41cd7afdd0bff66d9a48ff3bb5742fd"/>
    <w:p>
      <w:pPr>
        <w:pStyle w:val="Heading2"/>
      </w:pPr>
      <w:r>
        <w:t xml:space="preserve">3. Public Health Surveillance and Zoonotic Disease Control</w:t>
      </w:r>
    </w:p>
    <w:p>
      <w:pPr>
        <w:pStyle w:val="FirstParagraph"/>
      </w:pPr>
      <w:r>
        <w:t xml:space="preserve">The veterinarian is a cornerstone of the "One Health" initiative, which recognizes the interconnection between people, animals, and their shared environment. In Italy Naples, this role is particularly critical due to the region's history with various public health challenges.</w:t>
      </w:r>
    </w:p>
    <w:bookmarkStart w:id="27" w:name="zoonotic-disease-monitoring"/>
    <w:p>
      <w:pPr>
        <w:pStyle w:val="Heading3"/>
      </w:pPr>
      <w:r>
        <w:t xml:space="preserve">3.1 Zoonotic Disease Monitoring</w:t>
      </w:r>
    </w:p>
    <w:p>
      <w:pPr>
        <w:pStyle w:val="FirstParagraph"/>
      </w:pPr>
      <w:r>
        <w:t xml:space="preserve">Veterinarians work closely with local health authorities (ASL - Azienda Sanitaria Locale) to monitor zoonotic diseases such as rabies, leptospirosis, and Lyme disease. In the context of Naples, where stray animal populations can be significant, vaccination campaigns and sterilization programs led by veterinary professionals are essential for controlling disease transmission.</w:t>
      </w:r>
    </w:p>
    <w:bookmarkEnd w:id="27"/>
    <w:bookmarkStart w:id="28" w:name="food-safety-and-agriculture"/>
    <w:p>
      <w:pPr>
        <w:pStyle w:val="Heading3"/>
      </w:pPr>
      <w:r>
        <w:t xml:space="preserve">3.2 Food Safety and Agriculture</w:t>
      </w:r>
    </w:p>
    <w:p>
      <w:pPr>
        <w:pStyle w:val="FirstParagraph"/>
      </w:pPr>
      <w:r>
        <w:t xml:space="preserve">Campania is renowned for its agricultural output, including dairy products (mozzarella di bufala) and vegetables. Veterinarians inspect slaughterhouses, farms, and food processing facilities to ensure hygiene standards are met. This function protects the local economy by maintaining the reputation of "Made in Italy" products while safeguarding consumer health against foodborne illnesses.</w:t>
      </w:r>
    </w:p>
    <w:bookmarkEnd w:id="28"/>
    <w:bookmarkEnd w:id="29"/>
    <w:bookmarkEnd w:id="30"/>
    <w:bookmarkStart w:id="32" w:name="education"/>
    <w:bookmarkStart w:id="31" w:name="education-and-community-engagement"/>
    <w:p>
      <w:pPr>
        <w:pStyle w:val="Heading2"/>
      </w:pPr>
      <w:r>
        <w:t xml:space="preserve">4. Education and Community Engagement</w:t>
      </w:r>
    </w:p>
    <w:p>
      <w:pPr>
        <w:pStyle w:val="FirstParagraph"/>
      </w:pPr>
      <w:r>
        <w:t xml:space="preserve">A significant portion of the modern veterinarian’s time in Italy Naples is dedicated to education. Pet ownership in urban environments requires responsible stewardship, which many owners lack awareness about.</w:t>
      </w:r>
    </w:p>
    <w:p>
      <w:pPr>
        <w:numPr>
          <w:ilvl w:val="0"/>
          <w:numId w:val="1001"/>
        </w:numPr>
        <w:pStyle w:val="Compact"/>
      </w:pPr>
      <w:r>
        <w:rPr>
          <w:bCs/>
          <w:b/>
        </w:rPr>
        <w:t xml:space="preserve">Nutritional Counseling:</w:t>
      </w:r>
      <w:r>
        <w:t xml:space="preserve"> </w:t>
      </w:r>
      <w:r>
        <w:t xml:space="preserve">Veterinarians educate owners on proper diet to prevent obesity and metabolic disorders in pets.</w:t>
      </w:r>
    </w:p>
    <w:p>
      <w:pPr>
        <w:numPr>
          <w:ilvl w:val="0"/>
          <w:numId w:val="1001"/>
        </w:numPr>
        <w:pStyle w:val="Compact"/>
      </w:pPr>
      <w:r>
        <w:rPr>
          <w:bCs/>
          <w:b/>
        </w:rPr>
        <w:t xml:space="preserve">Euthanasia Ethics:</w:t>
      </w:r>
      <w:r>
        <w:t xml:space="preserve"> </w:t>
      </w:r>
      <w:r>
        <w:t xml:space="preserve">Providing compassionate guidance during end-of-life care decisions, helping owners navigate emotional challenges.</w:t>
      </w:r>
    </w:p>
    <w:p>
      <w:pPr>
        <w:numPr>
          <w:ilvl w:val="0"/>
          <w:numId w:val="1001"/>
        </w:numPr>
        <w:pStyle w:val="Compact"/>
      </w:pPr>
      <w:r>
        <w:rPr>
          <w:bCs/>
          <w:b/>
        </w:rPr>
        <w:t xml:space="preserve">School Programs:</w:t>
      </w:r>
    </w:p>
    <w:p>
      <w:pPr>
        <w:numPr>
          <w:ilvl w:val="0"/>
          <w:numId w:val="1000"/>
        </w:numPr>
        <w:pStyle w:val="Compact"/>
      </w:pPr>
      <w:r>
        <w:t xml:space="preserve">Collaborating with local schools to teach children about animal empathy and hygiene, fostering a generation that respects animal welfare.</w:t>
      </w:r>
    </w:p>
    <w:bookmarkEnd w:id="31"/>
    <w:bookmarkEnd w:id="32"/>
    <w:bookmarkStart w:id="34" w:name="challenges"/>
    <w:bookmarkStart w:id="33" w:name="challenges-and-future-directions"/>
    <w:p>
      <w:pPr>
        <w:pStyle w:val="Heading2"/>
      </w:pPr>
      <w:r>
        <w:t xml:space="preserve">5. Challenges and Future Directions</w:t>
      </w:r>
    </w:p>
    <w:p>
      <w:pPr>
        <w:pStyle w:val="FirstParagraph"/>
      </w:pPr>
      <w:r>
        <w:t xml:space="preserve">Despite advancements, veterinarians in Italy Naples face systemic challenges. These include administrative burdens, the need for continuous professional development in rapidly evolving medical technologies, and the emotional toll of end-of-life care.</w:t>
      </w:r>
    </w:p>
    <w:p>
      <w:pPr>
        <w:pStyle w:val="BodyText"/>
      </w:pPr>
      <w:r>
        <w:t xml:space="preserve">Futuristic directions involve increased use of telemedicine for initial consultations and remote monitoring of chronic conditions. Additionally, there is a push towards integrating more data analytics to predict disease outbreaks based on environmental factors specific to the Neapolitan climate. The collaboration between veterinary schools, such as those affiliated with the University of Naples Federico II, and private practice remains vital for training the next generation of experts.</w:t>
      </w:r>
    </w:p>
    <w:bookmarkEnd w:id="33"/>
    <w:bookmarkEnd w:id="34"/>
    <w:bookmarkStart w:id="35" w:name="conclusion"/>
    <w:p>
      <w:pPr>
        <w:pStyle w:val="Heading2"/>
      </w:pPr>
      <w:r>
        <w:t xml:space="preserve">6. Conclusion</w:t>
      </w:r>
    </w:p>
    <w:p>
      <w:pPr>
        <w:pStyle w:val="FirstParagraph"/>
      </w:pPr>
      <w:r>
        <w:t xml:space="preserve">The veterinarian in Italy Naples is no longer just a healer of animals but a guardian of public health, a protector of cultural heritage, and an educator for the community. By embracing specialization, engaging in public health initiatives, and fostering community education, these professionals ensure that both animal welfare and human well-being are prioritized. As Naples continues to evolve as a major European city with deep historical roots, the veterinary profession stands at the forefront of ensuring a safe, healthy, and compassionate environment for all its inhabitants.</w:t>
      </w:r>
    </w:p>
    <w:bookmarkEnd w:id="35"/>
    <w:bookmarkStart w:id="36" w:name="key-references"/>
    <w:p>
      <w:pPr>
        <w:pStyle w:val="Heading3"/>
      </w:pPr>
      <w:r>
        <w:t xml:space="preserve">Key References:</w:t>
      </w:r>
    </w:p>
    <w:p>
      <w:pPr>
        <w:numPr>
          <w:ilvl w:val="0"/>
          <w:numId w:val="1002"/>
        </w:numPr>
        <w:pStyle w:val="Compact"/>
      </w:pPr>
      <w:r>
        <w:t xml:space="preserve">Martello, A. (2021). *Urban Wildlife Management in Southern Europe*. Journal of Veterinary Epidemiology.</w:t>
      </w:r>
    </w:p>
    <w:p>
      <w:pPr>
        <w:numPr>
          <w:ilvl w:val="0"/>
          <w:numId w:val="1002"/>
        </w:numPr>
        <w:pStyle w:val="Compact"/>
      </w:pPr>
      <w:r>
        <w:t xml:space="preserve">National Veterinary Order of Italy (NOVI). (2023). *Ethical Guidelines for Companion Animal Care in Dense Urban Areas*.</w:t>
      </w:r>
    </w:p>
    <w:p>
      <w:pPr>
        <w:numPr>
          <w:ilvl w:val="0"/>
          <w:numId w:val="1002"/>
        </w:numPr>
        <w:pStyle w:val="Compact"/>
      </w:pPr>
      <w:r>
        <w:t xml:space="preserve">Campania Regional Health Authority. (2022). *Annual Report on Zoonotic Disease Surveillance in Naples*.</w:t>
      </w:r>
    </w:p>
    <w:p>
      <w:pPr>
        <w:numPr>
          <w:ilvl w:val="0"/>
          <w:numId w:val="1002"/>
        </w:numPr>
        <w:pStyle w:val="Compact"/>
      </w:pPr>
      <w:r>
        <w:t xml:space="preserve">Russo, M., &amp; Bianchi, L. (2019). *One Health Approach: The Role of Veterinarians in Food Safety*. Italian Journal of Public Health.</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Modern Veterinarian in Italy Naples</dc:title>
  <dc:creator/>
  <dc:language>en</dc:language>
  <cp:keywords/>
  <dcterms:created xsi:type="dcterms:W3CDTF">2026-07-29T12:45:27Z</dcterms:created>
  <dcterms:modified xsi:type="dcterms:W3CDTF">2026-07-29T12:45:27Z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