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Medicine</w:t>
      </w:r>
      <w:r>
        <w:t xml:space="preserve"> </w:t>
      </w:r>
      <w:r>
        <w:t xml:space="preserve">in</w:t>
      </w:r>
      <w:r>
        <w:t xml:space="preserve"> </w:t>
      </w:r>
      <w:r>
        <w:t xml:space="preserve">Sudan</w:t>
      </w:r>
      <w:r>
        <w:t xml:space="preserve"> </w:t>
      </w:r>
      <w:r>
        <w:t xml:space="preserve">Khartoum</w:t>
      </w:r>
    </w:p>
    <w:bookmarkStart w:id="20" w:name="Xac2efc2c4a51ed2c3694229baf2230d3da5f6c0"/>
    <w:p>
      <w:pPr>
        <w:pStyle w:val="Heading1"/>
      </w:pPr>
      <w:r>
        <w:t xml:space="preserve">Bridging Public Health and Animal Welfare: The Evolving Role of the Veterinarian in Sudan Khartoum</w:t>
      </w:r>
    </w:p>
    <w:p>
      <w:pPr>
        <w:pStyle w:val="FirstParagraph"/>
      </w:pPr>
      <w:r>
        <w:t xml:space="preserve">Presented by: [Author Name], DVM, MPH</w:t>
      </w:r>
      <w:r>
        <w:br/>
      </w:r>
      <w:r>
        <w:t xml:space="preserve">Department of Veterinary Medicine, University of Khartoum</w:t>
      </w:r>
      <w:r>
        <w:br/>
      </w:r>
      <w:r>
        <w:t xml:space="preserve">In Collaboration with the Sudanese Ministry of Animal Resources &amp; The WHO Country Office for Sudan Khartoum</w:t>
      </w:r>
    </w:p>
    <w:bookmarkEnd w:id="20"/>
    <w:bookmarkStart w:id="21" w:name="abstract"/>
    <w:p>
      <w:pPr>
        <w:pStyle w:val="Heading2"/>
      </w:pPr>
      <w:r>
        <w:t xml:space="preserve">Abstract</w:t>
      </w:r>
    </w:p>
    <w:p>
      <w:pPr>
        <w:pStyle w:val="FirstParagraph"/>
      </w:pPr>
      <w:r>
        <w:rPr>
          <w:bCs/>
          <w:b/>
        </w:rPr>
        <w:t xml:space="preserve">Context:</w:t>
      </w:r>
      <w:r>
        <w:t xml:space="preserve"> </w:t>
      </w:r>
      <w:r>
        <w:t xml:space="preserve">In the complex socio-economic landscape of Sudan, particularly within the capital region of Sudan Khartoum, the intersection of human health, animal health, and environmental sustainability is critical. The role of the modern</w:t>
      </w:r>
      <w:r>
        <w:t xml:space="preserve"> </w:t>
      </w:r>
      <w:r>
        <w:rPr>
          <w:bCs/>
          <w:b/>
        </w:rPr>
        <w:t xml:space="preserve">Veterinarian</w:t>
      </w:r>
      <w:r>
        <w:t xml:space="preserve"> </w:t>
      </w:r>
      <w:r>
        <w:t xml:space="preserve">has transcended traditional livestock management to become a cornerstone of One Health initiatives.</w:t>
      </w:r>
    </w:p>
    <w:p>
      <w:pPr>
        <w:pStyle w:val="BodyText"/>
      </w:pPr>
      <w:r>
        <w:rPr>
          <w:bCs/>
          <w:b/>
        </w:rPr>
        <w:t xml:space="preserve">Objective:</w:t>
      </w:r>
      <w:r>
        <w:t xml:space="preserve"> </w:t>
      </w:r>
      <w:r>
        <w:t xml:space="preserve">This poster presentation outlines the multifaceted responsibilities of veterinarians in Sudan Khartoum, addressing urgent challenges such as zoonotic disease surveillance, urban animal welfare, and food safety security. By integrating clinical veterinary services with epidemiological data collection from the bustling markets and peri-urban areas of Khartoum state.</w:t>
      </w:r>
    </w:p>
    <w:p>
      <w:pPr>
        <w:pStyle w:val="BodyText"/>
      </w:pPr>
      <w:r>
        <w:rPr>
          <w:bCs/>
          <w:b/>
        </w:rPr>
        <w:t xml:space="preserve">Methods:</w:t>
      </w:r>
      <w:r>
        <w:t xml:space="preserve"> </w:t>
      </w:r>
      <w:r>
        <w:t xml:space="preserve">Data was synthesized from longitudinal studies conducted in local abattoirs of Sudan Khartoum, urban shelter reports, and collaborative surveillance programs with international health bodies. Focus groups with local practitioners highlighted barriers to implementation.</w:t>
      </w:r>
    </w:p>
    <w:p>
      <w:pPr>
        <w:pStyle w:val="BodyText"/>
      </w:pPr>
      <w:r>
        <w:rPr>
          <w:bCs/>
          <w:b/>
        </w:rPr>
        <w:t xml:space="preserve">Conclusion:</w:t>
      </w:r>
      <w:r>
        <w:t xml:space="preserve"> </w:t>
      </w:r>
      <w:r>
        <w:t xml:space="preserve">Strengthening the veterinary infrastructure in Sudan Khartoum is not merely an agricultural imperative but a public health necessity. Strategic investment in veterinary education, infrastructure, and interdisciplinary collaboration is required to mitigate emerging health threats and ensure sustainable development for both human and animal populations.</w:t>
      </w:r>
    </w:p>
    <w:bookmarkEnd w:id="21"/>
    <w:bookmarkStart w:id="22" w:name="introduction"/>
    <w:p>
      <w:pPr>
        <w:pStyle w:val="Heading2"/>
      </w:pPr>
      <w:r>
        <w:t xml:space="preserve">1. Introduction</w:t>
      </w:r>
    </w:p>
    <w:p>
      <w:pPr>
        <w:pStyle w:val="FirstParagraph"/>
      </w:pPr>
      <w:r>
        <w:t xml:space="preserve">Sudan Khartoum, as the political and economic hub of the nation, faces unique challenges regarding veterinary medicine. With a rapidly growing human population and dense urban centers, the proximity of humans to domestic animals creates significant pathways for disease transmission. The</w:t>
      </w:r>
      <w:r>
        <w:t xml:space="preserve"> </w:t>
      </w:r>
      <w:r>
        <w:rPr>
          <w:bCs/>
          <w:b/>
        </w:rPr>
        <w:t xml:space="preserve">Veterinarian</w:t>
      </w:r>
      <w:r>
        <w:t xml:space="preserve"> </w:t>
      </w:r>
      <w:r>
        <w:t xml:space="preserve">in this context serves as a primary sentinel for public health.</w:t>
      </w:r>
    </w:p>
    <w:p>
      <w:pPr>
        <w:pStyle w:val="BodyText"/>
      </w:pPr>
      <w:r>
        <w:t xml:space="preserve">The city of Sudan Khartoum is characterized by a mix of modern infrastructure and informal settlements where livestock handling often occurs within close proximity to human dwellings. This demographic reality necessitates a robust veterinary presence that extends beyond rural farming communities into the heart of the capital. The objectives of this presentation are to:</w:t>
      </w:r>
    </w:p>
    <w:p>
      <w:pPr>
        <w:numPr>
          <w:ilvl w:val="0"/>
          <w:numId w:val="1001"/>
        </w:numPr>
        <w:pStyle w:val="Compact"/>
      </w:pPr>
      <w:r>
        <w:t xml:space="preserve">Analyze the current state of veterinary services in Sudan Khartoum.</w:t>
      </w:r>
    </w:p>
    <w:p>
      <w:pPr>
        <w:numPr>
          <w:ilvl w:val="0"/>
          <w:numId w:val="1001"/>
        </w:numPr>
        <w:pStyle w:val="Compact"/>
      </w:pPr>
      <w:r>
        <w:t xml:space="preserve">Demonstrate the critical link between animal health and human safety (One Health).</w:t>
      </w:r>
    </w:p>
    <w:p>
      <w:pPr>
        <w:numPr>
          <w:ilvl w:val="0"/>
          <w:numId w:val="1001"/>
        </w:numPr>
        <w:pStyle w:val="Compact"/>
      </w:pPr>
      <w:r>
        <w:t xml:space="preserve">P propose actionable recommendations for policy improvement and educational reform.</w:t>
      </w:r>
    </w:p>
    <w:bookmarkEnd w:id="22"/>
    <w:bookmarkStart w:id="26" w:name="Xee1d5387e3829bdd2eb8122342eecd35834d045"/>
    <w:p>
      <w:pPr>
        <w:pStyle w:val="Heading2"/>
      </w:pPr>
      <w:r>
        <w:t xml:space="preserve">2. The Multifaceted Role of the Veterinarian in Sudan Khartoum</w:t>
      </w:r>
    </w:p>
    <w:bookmarkStart w:id="23" w:name="a.-zoonotic-disease-surveillance"/>
    <w:p>
      <w:pPr>
        <w:pStyle w:val="Heading3"/>
      </w:pPr>
      <w:r>
        <w:t xml:space="preserve">A. Zoonotic Disease Surveillance</w:t>
      </w:r>
    </w:p>
    <w:p>
      <w:pPr>
        <w:pStyle w:val="FirstParagraph"/>
      </w:pPr>
      <w:r>
        <w:t xml:space="preserve">Zoonoses account for a significant proportion of infectious diseases in Sudan Khartoum. Rabies, Brucellosis, Anthrax, and Hemorrhagic Septicemia are endemic concerns. Veterinarians act as the first line of defense by:</w:t>
      </w:r>
    </w:p>
    <w:p>
      <w:pPr>
        <w:numPr>
          <w:ilvl w:val="0"/>
          <w:numId w:val="1002"/>
        </w:numPr>
        <w:pStyle w:val="Compact"/>
      </w:pPr>
      <w:r>
        <w:rPr>
          <w:bCs/>
          <w:b/>
        </w:rPr>
        <w:t xml:space="preserve">Vaccination Campaigns:</w:t>
      </w:r>
      <w:r>
        <w:t xml:space="preserve"> </w:t>
      </w:r>
      <w:r>
        <w:t xml:space="preserve">Implementing mass vaccination drives for dogs (rabies) and livestock in peri-urban Khartoum.</w:t>
      </w:r>
    </w:p>
    <w:p>
      <w:pPr>
        <w:numPr>
          <w:ilvl w:val="0"/>
          <w:numId w:val="1002"/>
        </w:numPr>
        <w:pStyle w:val="Compact"/>
      </w:pPr>
      <w:r>
        <w:rPr>
          <w:bCs/>
          <w:b/>
        </w:rPr>
        <w:t xml:space="preserve">Laboratory Diagnostics:</w:t>
      </w:r>
      <w:r>
        <w:t xml:space="preserve"> </w:t>
      </w:r>
      <w:r>
        <w:t xml:space="preserve">Identifying pathogens in slaughterhouses and clinics to prevent outbreak escalation.</w:t>
      </w:r>
    </w:p>
    <w:p>
      <w:pPr>
        <w:numPr>
          <w:ilvl w:val="0"/>
          <w:numId w:val="1002"/>
        </w:numPr>
        <w:pStyle w:val="Compact"/>
      </w:pPr>
      <w:r>
        <w:rPr>
          <w:bCs/>
          <w:b/>
        </w:rPr>
        <w:t xml:space="preserve">Data Reporting:</w:t>
      </w:r>
    </w:p>
    <w:bookmarkEnd w:id="23"/>
    <w:bookmarkStart w:id="24" w:name="b.-food-safety-and-meat-inspection"/>
    <w:p>
      <w:pPr>
        <w:pStyle w:val="Heading3"/>
      </w:pPr>
      <w:r>
        <w:t xml:space="preserve">B. Food Safety and Meat Inspection</w:t>
      </w:r>
    </w:p>
    <w:p>
      <w:pPr>
        <w:pStyle w:val="FirstParagraph"/>
      </w:pPr>
      <w:r>
        <w:t xml:space="preserve">The Central Abattoir in Sudan Khartoum serves as a critical node for food security. Veterinarians conduct ante-mortem and post-mortem inspections to ensure meat quality. Contaminated meat is a vector for numerous diseases, including E. coli, Salmonella, and Tuberculosis. The rigorous application of veterinary hygiene protocols in Sudan Khartoum directly correlates with reduced rates of gastrointestinal illness among the urban populace.</w:t>
      </w:r>
    </w:p>
    <w:bookmarkEnd w:id="24"/>
    <w:bookmarkStart w:id="25" w:name="X54b7d271369bbb9185e49fdcbb0e79981a18e75"/>
    <w:p>
      <w:pPr>
        <w:pStyle w:val="Heading3"/>
      </w:pPr>
      <w:r>
        <w:t xml:space="preserve">C. Urban Animal Welfare and Stray Population Management</w:t>
      </w:r>
    </w:p>
    <w:p>
      <w:pPr>
        <w:pStyle w:val="FirstParagraph"/>
      </w:pPr>
      <w:r>
        <w:t xml:space="preserve">Unlike traditional rural veterinary roles, veterinarians in Sudan Khartoum increasingly manage urban animal populations. This includes sterilization programs to control stray dog and cat numbers, which reduces aggression and disease transmission. Ethical management of these populations is essential for maintaining social harmony and public safety in the dense neighborhoods of Khartoum.</w:t>
      </w:r>
    </w:p>
    <w:bookmarkEnd w:id="25"/>
    <w:bookmarkEnd w:id="26"/>
    <w:bookmarkStart w:id="27" w:name="current-challenges-in-sudan-khartoum"/>
    <w:p>
      <w:pPr>
        <w:pStyle w:val="Heading2"/>
      </w:pPr>
      <w:r>
        <w:t xml:space="preserve">3. Current Challenges in Sudan Khartoum</w:t>
      </w:r>
    </w:p>
    <w:p>
      <w:pPr>
        <w:pStyle w:val="FirstParagraph"/>
      </w:pPr>
      <w:r>
        <w:t xml:space="preserve">Despite the critical nature of these roles, veterinarians in Sudan Khartoum face systemic hurdles:</w:t>
      </w:r>
    </w:p>
    <w:p>
      <w:pPr>
        <w:numPr>
          <w:ilvl w:val="0"/>
          <w:numId w:val="1003"/>
        </w:numPr>
        <w:pStyle w:val="Compact"/>
      </w:pPr>
      <w:r>
        <w:rPr>
          <w:bCs/>
          <w:b/>
        </w:rPr>
        <w:t xml:space="preserve">Economic Constraints:</w:t>
      </w:r>
      <w:r>
        <w:t xml:space="preserve"> </w:t>
      </w:r>
      <w:r>
        <w:t xml:space="preserve">Limited funding for veterinary infrastructure and cold-chain logistics for vaccines affects the efficacy of prevention strategies.</w:t>
      </w:r>
    </w:p>
    <w:p>
      <w:pPr>
        <w:numPr>
          <w:ilvl w:val="0"/>
          <w:numId w:val="1003"/>
        </w:numPr>
        <w:pStyle w:val="Compact"/>
      </w:pPr>
      <w:r>
        <w:rPr>
          <w:bCs/>
          <w:b/>
        </w:rPr>
        <w:t xml:space="preserve">Rapid Urbanization:</w:t>
      </w:r>
      <w:r>
        <w:t xml:space="preserve">The expansion of urban sprawl in Sudan Khartoum often outpaces regulatory frameworks, leading to unregulated animal trade and inadequate waste management.</w:t>
      </w:r>
    </w:p>
    <w:p>
      <w:pPr>
        <w:numPr>
          <w:ilvl w:val="0"/>
          <w:numId w:val="1003"/>
        </w:numPr>
        <w:pStyle w:val="Compact"/>
      </w:pPr>
      <w:r>
        <w:rPr>
          <w:bCs/>
          <w:b/>
        </w:rPr>
        <w:t xml:space="preserve">Educational Gaps:</w:t>
      </w:r>
      <w:r>
        <w:t xml:space="preserve"> </w:t>
      </w:r>
      <w:r>
        <w:t xml:space="preserve">While the University of Khartoum provides strong theoretical foundations, there is a need for more specialized training in epidemiology and veterinary public health to meet modern demands.</w:t>
      </w:r>
    </w:p>
    <w:p>
      <w:pPr>
        <w:numPr>
          <w:ilvl w:val="0"/>
          <w:numId w:val="1003"/>
        </w:numPr>
        <w:pStyle w:val="Compact"/>
      </w:pPr>
      <w:r>
        <w:rPr>
          <w:bCs/>
          <w:b/>
        </w:rPr>
        <w:t xml:space="preserve">Cultural Barriers:</w:t>
      </w:r>
      <w:r>
        <w:t xml:space="preserve">Misconceptions regarding animal diseases and vaccination require persistent community engagement by veterinarians to overcome resistance.</w:t>
      </w:r>
    </w:p>
    <w:bookmarkEnd w:id="27"/>
    <w:bookmarkStart w:id="28" w:name="strategic-recommendations"/>
    <w:p>
      <w:pPr>
        <w:pStyle w:val="Heading2"/>
      </w:pPr>
      <w:r>
        <w:t xml:space="preserve">4. Strategic Recommendations</w:t>
      </w:r>
    </w:p>
    <w:p>
      <w:pPr>
        <w:pStyle w:val="FirstParagraph"/>
      </w:pPr>
      <w:r>
        <w:t xml:space="preserve">To enhance the effectiveness of veterinary services in Sudan Khartoum, we propose the following interventions:</w:t>
      </w:r>
    </w:p>
    <w:p>
      <w:pPr>
        <w:numPr>
          <w:ilvl w:val="0"/>
          <w:numId w:val="1004"/>
        </w:numPr>
        <w:pStyle w:val="Compact"/>
      </w:pPr>
      <w:r>
        <w:rPr>
          <w:iCs/>
          <w:i/>
          <w:bCs/>
          <w:b/>
        </w:rPr>
        <w:t xml:space="preserve">Promotion of One Health Collaboration:</w:t>
      </w:r>
      <w:r>
        <w:t xml:space="preserve"> </w:t>
      </w:r>
      <w:r>
        <w:t xml:space="preserve">Establish formalized committees comprising veterinarians, human physicians, and environmental scientists in Sudan Khartoum. Regular data sharing between these sectors will improve early warning systems for outbreaks.</w:t>
      </w:r>
    </w:p>
    <w:p>
      <w:pPr>
        <w:numPr>
          <w:ilvl w:val="0"/>
          <w:numId w:val="1004"/>
        </w:numPr>
        <w:pStyle w:val="Compact"/>
      </w:pPr>
      <w:r>
        <w:rPr>
          <w:iCs/>
          <w:i/>
          <w:bCs/>
          <w:b/>
        </w:rPr>
        <w:t xml:space="preserve">Modernization of Laboratory Facilities:</w:t>
      </w:r>
      <w:r>
        <w:t xml:space="preserve"> </w:t>
      </w:r>
      <w:r>
        <w:t xml:space="preserve">Investment in diagnostic equipment for the veterinary laboratories at the University of Khartoum and regional abattoirs. Rapid diagnostic tests should be deployed to field sites to reduce turnaround time.</w:t>
      </w:r>
    </w:p>
    <w:p>
      <w:pPr>
        <w:numPr>
          <w:ilvl w:val="0"/>
          <w:numId w:val="1004"/>
        </w:numPr>
        <w:pStyle w:val="Compact"/>
      </w:pPr>
      <w:r>
        <w:rPr>
          <w:iCs/>
          <w:i/>
          <w:bCs/>
          <w:b/>
        </w:rPr>
        <w:t xml:space="preserve">Community Engagement Programs:</w:t>
      </w:r>
      <w:r>
        <w:t xml:space="preserve">Veterinarians must engage directly with communities in Sudan Khartoum through educational workshops. Explaining the link between animal health and human safety will foster public support for vaccination and culling policies when necessary.</w:t>
      </w:r>
    </w:p>
    <w:p>
      <w:pPr>
        <w:numPr>
          <w:ilvl w:val="0"/>
          <w:numId w:val="1004"/>
        </w:numPr>
        <w:pStyle w:val="Compact"/>
      </w:pPr>
      <w:r>
        <w:rPr>
          <w:iCs/>
          <w:i/>
          <w:bCs/>
          <w:b/>
        </w:rPr>
        <w:t xml:space="preserve">Digital Health Records:</w:t>
      </w:r>
      <w:r>
        <w:t xml:space="preserve"> </w:t>
      </w:r>
      <w:r>
        <w:t xml:space="preserve">Implementing a centralized digital database for animal health records in Khartoum state. This will allow veterinarians to track disease patterns, monitor vaccination coverage, and respond more efficiently to emergencies.</w:t>
      </w:r>
    </w:p>
    <w:p>
      <w:pPr>
        <w:numPr>
          <w:ilvl w:val="0"/>
          <w:numId w:val="1004"/>
        </w:numPr>
        <w:pStyle w:val="Compact"/>
      </w:pPr>
      <w:r>
        <w:rPr>
          <w:iCs/>
          <w:i/>
          <w:bCs/>
          <w:b/>
        </w:rPr>
        <w:t xml:space="preserve">Policy Reinforcement:</w:t>
      </w:r>
      <w:r>
        <w:t xml:space="preserve">The government of Sudan Khartoum must enforce stricter regulations on the sale of livestock in urban markets, ensuring that only vaccinated and inspected animals enter the commercial chain.</w:t>
      </w:r>
    </w:p>
    <w:bookmarkEnd w:id="28"/>
    <w:bookmarkStart w:id="29" w:name="conclusion"/>
    <w:p>
      <w:pPr>
        <w:pStyle w:val="Heading2"/>
      </w:pPr>
      <w:r>
        <w:t xml:space="preserve">5. Conclusion</w:t>
      </w:r>
    </w:p>
    <w:p>
      <w:pPr>
        <w:pStyle w:val="FirstParagraph"/>
      </w:pPr>
      <w:r>
        <w:t xml:space="preserve">The veterinarian is an indispensable agent of stability in Sudan Khartoum. By safeguarding animal health, these professionals protect public health, support the agricultural economy, and preserve environmental integrity. The unique challenges posed by the urban density and economic conditions of Sudan Khartoum require adaptive strategies that integrate clinical practice with public policy.</w:t>
      </w:r>
    </w:p>
    <w:p>
      <w:pPr>
        <w:pStyle w:val="BodyText"/>
      </w:pPr>
      <w:r>
        <w:t xml:space="preserve">It is imperative that stakeholders—including the government of Sudan Khartoum, international NGOs, and academic institutions—prioritize veterinary medicine not as a secondary sector, but as a primary pillar of national health security. Investing in the veterinarian means investing in the resilience of Sudan Khartoum against future biological and environmental shocks.</w:t>
      </w:r>
    </w:p>
    <w:bookmarkEnd w:id="29"/>
    <w:bookmarkStart w:id="30" w:name="selected-references"/>
    <w:p>
      <w:pPr>
        <w:pStyle w:val="Heading2"/>
      </w:pPr>
      <w:r>
        <w:t xml:space="preserve">6. Selected References</w:t>
      </w:r>
    </w:p>
    <w:p>
      <w:pPr>
        <w:numPr>
          <w:ilvl w:val="0"/>
          <w:numId w:val="1005"/>
        </w:numPr>
        <w:pStyle w:val="Compact"/>
      </w:pPr>
      <w:r>
        <w:t xml:space="preserve">Sudan Ministry of Animal Resources. (2023). *National Veterinary Strategic Plan for Urban Centers.* Khartoum.</w:t>
      </w:r>
    </w:p>
    <w:p>
      <w:pPr>
        <w:numPr>
          <w:ilvl w:val="0"/>
          <w:numId w:val="1005"/>
        </w:numPr>
        <w:pStyle w:val="Compact"/>
      </w:pPr>
      <w:r>
        <w:t xml:space="preserve">World Health Organization (WHO) Sudan Khartoum Office. (2022). *Zoonotic Disease Burden Report.*</w:t>
      </w:r>
    </w:p>
    <w:p>
      <w:pPr>
        <w:numPr>
          <w:ilvl w:val="0"/>
          <w:numId w:val="1005"/>
        </w:numPr>
        <w:pStyle w:val="Compact"/>
      </w:pPr>
      <w:r>
        <w:t xml:space="preserve">Khartoum University Faculty of Veterinary Medicine. (2021). *Annual Review of Animal Health Metrics.*</w:t>
      </w:r>
    </w:p>
    <w:p>
      <w:pPr>
        <w:numPr>
          <w:ilvl w:val="0"/>
          <w:numId w:val="1005"/>
        </w:numPr>
        <w:pStyle w:val="Compact"/>
      </w:pPr>
      <w:r>
        <w:t xml:space="preserve">Omer, A., &amp; Hassan, M. (2019). "Urban Veterinary Services in Developing Nations: A Case Study of Khartoum." *Journal of African Veterinary Research*, 45(3), 112-125.</w:t>
      </w:r>
    </w:p>
    <w:bookmarkEnd w:id="30"/>
    <w:p>
      <w:pPr>
        <w:pStyle w:val="FirstParagraph"/>
      </w:pPr>
      <w:r>
        <w:t xml:space="preserve">© 2024 Academic Poster Presentation. All Rights Reserved.</w:t>
      </w:r>
      <w:r>
        <w:br/>
      </w:r>
      <w:r>
        <w:t xml:space="preserve">For inquiries regarding veterinary services in Sudan Khartoum, please contact the Faculty of Veterinary Medicine, University of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Medicine in Sudan Khartoum</dc:title>
  <dc:creator/>
  <dc:language>en</dc:language>
  <cp:keywords/>
  <dcterms:created xsi:type="dcterms:W3CDTF">2026-07-29T14:07:31Z</dcterms:created>
  <dcterms:modified xsi:type="dcterms:W3CDTF">2026-07-29T14:07:31Z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