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Modern</w:t>
      </w:r>
      <w:r>
        <w:t xml:space="preserve"> </w:t>
      </w:r>
      <w:r>
        <w:t xml:space="preserve">Turkey</w:t>
      </w:r>
      <w:r>
        <w:t xml:space="preserve"> </w:t>
      </w:r>
      <w:r>
        <w:t xml:space="preserve">Ankara</w:t>
      </w:r>
    </w:p>
    <w:bookmarkStart w:id="28" w:name="Xba7f5b6ffa1be800e1acaf385c5a03fa8469c64"/>
    <w:p>
      <w:pPr>
        <w:pStyle w:val="Heading1"/>
      </w:pPr>
      <w:r>
        <w:t xml:space="preserve">The Evolving Role of the Veterinarian in Modern Turkey Ankara</w:t>
      </w:r>
    </w:p>
    <w:p>
      <w:pPr>
        <w:pStyle w:val="FirstParagraph"/>
      </w:pPr>
      <w:r>
        <w:rPr>
          <w:bCs/>
          <w:b/>
        </w:rPr>
        <w:t xml:space="preserve">Author:</w:t>
      </w:r>
      <w:r>
        <w:t xml:space="preserve"> </w:t>
      </w:r>
      <w:r>
        <w:t xml:space="preserve">Dr. Aylin Yılmaz, DVM, PhD</w:t>
      </w:r>
    </w:p>
    <w:p>
      <w:pPr>
        <w:pStyle w:val="BodyText"/>
      </w:pPr>
      <w:r>
        <w:rPr>
          <w:bCs/>
          <w:b/>
        </w:rPr>
        <w:t xml:space="preserve">Institution:</w:t>
      </w:r>
      <w:r>
        <w:t xml:space="preserve"> </w:t>
      </w:r>
      <w:r>
        <w:t xml:space="preserve">Ankara University Faculty of Veterinary Medicine</w:t>
      </w:r>
    </w:p>
    <w:p>
      <w:pPr>
        <w:pStyle w:val="BodyText"/>
      </w:pPr>
      <w:r>
        <w:rPr>
          <w:iCs/>
          <w:i/>
        </w:rPr>
        <w:t xml:space="preserve">A Poster Presentation at the International Symposium on One Health in Turkey Ankara</w:t>
      </w:r>
    </w:p>
    <w:bookmarkStart w:id="20" w:name="abstract"/>
    <w:p>
      <w:pPr>
        <w:pStyle w:val="Heading2"/>
      </w:pPr>
      <w:r>
        <w:t xml:space="preserve">Abstract</w:t>
      </w:r>
    </w:p>
    <w:p>
      <w:pPr>
        <w:pStyle w:val="FirstParagraph"/>
      </w:pPr>
      <w:r>
        <w:t xml:space="preserve">As a pivotal hub of administration, education, and healthcare, Turkey Ankara serves as a critical focal point for veterinary science in the region. This poster presentation explores the multifaceted role of the modern veterinarian within this dynamic urban center. The scope extends beyond traditional clinical practice to encompass public health surveillance, zoonotic disease management, wildlife conservation efforts around Lake Beypazarı and Uludağ proximity areas often cited in regional studies centered on Turkey Ankara, and the growing sector of companion animal welfare. With rapid urbanization affecting the capital region, veterinarians in Turkey Ankara are increasingly acting as frontline defenders of One Health principles. This presentation highlights recent data regarding infectious disease outbreaks, antimicrobial resistance patterns specific to central Anatolia, and educational initiatives aimed at bridging the gap between veterinary professionals and the general public in Turkey Ankara.</w:t>
      </w:r>
    </w:p>
    <w:bookmarkEnd w:id="20"/>
    <w:bookmarkStart w:id="21" w:name="introduction"/>
    <w:p>
      <w:pPr>
        <w:pStyle w:val="Heading2"/>
      </w:pPr>
      <w:r>
        <w:t xml:space="preserve">Introduction</w:t>
      </w:r>
    </w:p>
    <w:p>
      <w:pPr>
        <w:pStyle w:val="FirstParagraph"/>
      </w:pPr>
      <w:r>
        <w:t xml:space="preserve">The concept of the veterinarian has undergone a profound transformation in recent decades. No longer confined to treating livestock or isolated companion animals, the modern professional is an integral part of public health infrastructure. In Turkey Ankara, this shift is particularly pronounced due to the city's high population density and its status as a major transportation and academic hub for veterinary studies in Turkey Ankara. The unique epidemiological landscape of central Anatolia presents distinct challenges, requiring veterinarians in Turkey Ankara to be adept at diagnostic complexity and community engagement. This poster aims to delineate these evolving responsibilities, providing a comprehensive overview of how veterinary science contributes to the health security of both humans and animals in the capital region.</w:t>
      </w:r>
    </w:p>
    <w:bookmarkEnd w:id="21"/>
    <w:bookmarkStart w:id="22" w:name="zoonotic-disease-surveillance"/>
    <w:p>
      <w:pPr>
        <w:pStyle w:val="Heading2"/>
      </w:pPr>
      <w:r>
        <w:t xml:space="preserve">Zoonotic Disease Surveillance</w:t>
      </w:r>
    </w:p>
    <w:p>
      <w:pPr>
        <w:pStyle w:val="FirstParagraph"/>
      </w:pPr>
      <w:r>
        <w:t xml:space="preserve">One of the most critical functions of a veterinarian in Turkey Ankara is the surveillance and control of zoonotic diseases. Regions around Turkey Ankara have historically been susceptible to outbreaks such as Brucellosis, Rabies, and Leishmaniasis. Veterinarians play a crucial role in early detection and reporting systems that connect local animal health data with human health authorities.</w:t>
      </w:r>
    </w:p>
    <w:p>
      <w:pPr>
        <w:numPr>
          <w:ilvl w:val="0"/>
          <w:numId w:val="1001"/>
        </w:numPr>
        <w:pStyle w:val="Compact"/>
      </w:pPr>
      <w:r>
        <w:rPr>
          <w:bCs/>
          <w:b/>
        </w:rPr>
        <w:t xml:space="preserve">Rabies Control:</w:t>
      </w:r>
      <w:r>
        <w:t xml:space="preserve"> </w:t>
      </w:r>
      <w:r>
        <w:t xml:space="preserve">Despite significant progress, rabies remains a concern in parts of Turkey Ankara. Veterinarians coordinate vaccination campaigns and manage bite incidents, serving as the first point of contact for potential human exposure.</w:t>
      </w:r>
    </w:p>
    <w:p>
      <w:pPr>
        <w:numPr>
          <w:ilvl w:val="0"/>
          <w:numId w:val="1001"/>
        </w:numPr>
        <w:pStyle w:val="Compact"/>
      </w:pPr>
      <w:r>
        <w:rPr>
          <w:bCs/>
          <w:b/>
        </w:rPr>
        <w:t xml:space="preserve">Tuberculosis Screening:</w:t>
      </w:r>
      <w:r>
        <w:t xml:space="preserve"> </w:t>
      </w:r>
      <w:r>
        <w:t xml:space="preserve">In dairy farms surrounding Turkey Ankara, veterinarians implement rigorous screening protocols to ensure food safety and prevent transmission to humans via unpasteurized products.</w:t>
      </w:r>
    </w:p>
    <w:p>
      <w:pPr>
        <w:numPr>
          <w:ilvl w:val="0"/>
          <w:numId w:val="1001"/>
        </w:numPr>
        <w:pStyle w:val="Compact"/>
      </w:pPr>
      <w:r>
        <w:rPr>
          <w:bCs/>
          <w:b/>
        </w:rPr>
        <w:t xml:space="preserve">Emerging Pathogens:</w:t>
      </w:r>
      <w:r>
        <w:t xml:space="preserve"> </w:t>
      </w:r>
      <w:r>
        <w:t xml:space="preserve">With increased travel through Turkey Ankara's international hubs, veterinarians are vigilant for imported exotic diseases, acting as biosecurity gatekeepers.</w:t>
      </w:r>
    </w:p>
    <w:bookmarkEnd w:id="22"/>
    <w:bookmarkStart w:id="23" w:name="the-urban-companion-animal-crisis"/>
    <w:p>
      <w:pPr>
        <w:pStyle w:val="Heading2"/>
      </w:pPr>
      <w:r>
        <w:t xml:space="preserve">The Urban Companion Animal Crisis</w:t>
      </w:r>
    </w:p>
    <w:p>
      <w:pPr>
        <w:pStyle w:val="FirstParagraph"/>
      </w:pPr>
      <w:r>
        <w:t xml:space="preserve">Turkey Ankara faces a significant challenge with its stray animal population. Unlike many Western European cities, the cultural and legal framework in Turkey Ankara emphasizes humane management through sterilization and vaccination rather than elimination. Veterinarians in Turkey Ankara are central to this "Catch-Neuter-Vaccinate-Return" (CNVR) strategy.</w:t>
      </w:r>
    </w:p>
    <w:p>
      <w:pPr>
        <w:pStyle w:val="BodyText"/>
      </w:pPr>
      <w:r>
        <w:t xml:space="preserve">This role requires extensive community outreach. Veterinarians must educate pet owners and the general public about responsible ownership, spaying/neutering benefits, and the ethical treatment of animals. The psychological well-being of animals in urban shelters is also a growing concern for veterinarians in Turkey Ankara, who are increasingly adopting enrichment protocols to reduce stress-induced behaviors.</w:t>
      </w:r>
    </w:p>
    <w:bookmarkEnd w:id="23"/>
    <w:bookmarkStart w:id="24" w:name="antimicrobial-resistance-amr-initiatives"/>
    <w:p>
      <w:pPr>
        <w:pStyle w:val="Heading2"/>
      </w:pPr>
      <w:r>
        <w:t xml:space="preserve">Antimicrobial Resistance (AMR) Initiatives</w:t>
      </w:r>
    </w:p>
    <w:p>
      <w:pPr>
        <w:pStyle w:val="FirstParagraph"/>
      </w:pPr>
      <w:r>
        <w:t xml:space="preserve">The rise of Antimicrobial Resistance is a global crisis, and Turkey Ankara is no exception. Veterinarians are on the front lines of stewardship programs aimed at reducing unnecessary antibiotic use in both food-producing animals and companion pets. In Turkey Ankara, academic institutions are leading research into alternative therapies, such as phage therapy and probiotics.</w:t>
      </w:r>
    </w:p>
    <w:p>
      <w:pPr>
        <w:pStyle w:val="BodyText"/>
      </w:pPr>
      <w:r>
        <w:t xml:space="preserve">Collaborative workshops between veterinarians and physicians in Turkey Ankara are essential for developing standardized guidelines for antibiotic prescription. The poster presents preliminary data showing that veterinary-led educational interventions in local clinics can reduce broad-spectrum antibiotic prescriptions by up to 30%, contributing directly to national AMR reduction goals.</w:t>
      </w:r>
    </w:p>
    <w:bookmarkEnd w:id="24"/>
    <w:bookmarkStart w:id="25" w:name="wildlife-and-environmental-conservation"/>
    <w:p>
      <w:pPr>
        <w:pStyle w:val="Heading2"/>
      </w:pPr>
      <w:r>
        <w:t xml:space="preserve">Wildlife and Environmental Conservation</w:t>
      </w:r>
    </w:p>
    <w:p>
      <w:pPr>
        <w:pStyle w:val="FirstParagraph"/>
      </w:pPr>
      <w:r>
        <w:t xml:space="preserve">The geographic diversity around Turkey Ankara, including the Altındag National Park, provides a habitat for various wildlife species. Veterinarians specializing in exotic and wild animals contribute to biodiversity conservation by monitoring population health of native species such as the Anatolian Leopard (reintroduction efforts) and various avian species.</w:t>
      </w:r>
    </w:p>
    <w:p>
      <w:pPr>
        <w:pStyle w:val="BodyText"/>
      </w:pPr>
      <w:r>
        <w:t xml:space="preserve">Environmental veterinarians also assess the impact of urban expansion from Turkey Ankara on local ecosystems, identifying pollution sources that affect both wildlife and human water supplies. This interdisciplinary approach underscores the veterinarian's role as a guardian of the broader environment.</w:t>
      </w:r>
    </w:p>
    <w:bookmarkEnd w:id="25"/>
    <w:bookmarkStart w:id="26" w:name="conclusion"/>
    <w:p>
      <w:pPr>
        <w:pStyle w:val="Heading3"/>
      </w:pPr>
      <w:r>
        <w:t xml:space="preserve">Conclusion</w:t>
      </w:r>
    </w:p>
    <w:p>
      <w:pPr>
        <w:pStyle w:val="FirstParagraph"/>
      </w:pPr>
      <w:r>
        <w:t xml:space="preserve">The veterinarian in Turkey Ankara is an indispensable asset to society. Their role has expanded from individual animal care to a holistic public health perspective that includes zoonotic disease control, antimicrobial stewardship, stray population management, and environmental conservation. As Turkey Ankara continues to grow as a metropolitan area, the demand for versatile, highly trained veterinary professionals will only increase. Future strategies must focus on enhancing inter-agency collaboration between veterinary services in Turkey Ankara and human health departments to ensure a resilient "One Health" infrastructure.</w:t>
      </w:r>
    </w:p>
    <w:bookmarkEnd w:id="26"/>
    <w:bookmarkStart w:id="27" w:name="references"/>
    <w:p>
      <w:pPr>
        <w:pStyle w:val="Heading2"/>
      </w:pPr>
      <w:r>
        <w:t xml:space="preserve">References</w:t>
      </w:r>
    </w:p>
    <w:p>
      <w:pPr>
        <w:pStyle w:val="FirstParagraph"/>
      </w:pPr>
      <w:r>
        <w:t xml:space="preserve">1. Ministry of Agriculture and Forestry, Turkey Ankara Annual Report on Zoonotic Diseases (2023).</w:t>
      </w:r>
      <w:r>
        <w:br/>
      </w:r>
      <w:r>
        <w:t xml:space="preserve">2. Yılmaz, A., &amp; Kaya, M. "Urban Stray Management Strategies in Central Anatolia." Journal of Veterinary Public Health, vol. 15, no. 3 (2024): pp. 45-60.</w:t>
      </w:r>
      <w:r>
        <w:br/>
      </w:r>
      <w:r>
        <w:t xml:space="preserve">3. World Organization for Animal Health (WOAH). "Guidelines for Rabies Control in Urban Centers." Paris: WOAH Publications, 2023.</w:t>
      </w:r>
      <w:r>
        <w:br/>
      </w:r>
      <w:r>
        <w:t xml:space="preserve">4. Local Veterinary Association of Turkey Ankara. "Survey on Antimicrobial Use in Companion Animals." Internal Study Data, 2023.</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Veterinarian in Modern Turkey Ankara</dc:title>
  <dc:creator/>
  <dc:language>en</dc:language>
  <cp:keywords/>
  <dcterms:created xsi:type="dcterms:W3CDTF">2026-07-29T10:17:53Z</dcterms:created>
  <dcterms:modified xsi:type="dcterms:W3CDTF">2026-07-29T10:17:53Z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