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Voice</w:t>
      </w:r>
      <w:r>
        <w:t xml:space="preserve"> </w:t>
      </w:r>
      <w:r>
        <w:t xml:space="preserve">of</w:t>
      </w:r>
      <w:r>
        <w:t xml:space="preserve"> </w:t>
      </w:r>
      <w:r>
        <w:t xml:space="preserve">the</w:t>
      </w:r>
      <w:r>
        <w:t xml:space="preserve"> </w:t>
      </w:r>
      <w:r>
        <w:t xml:space="preserve">North:</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Videography</w:t>
      </w:r>
      <w:r>
        <w:t xml:space="preserve"> </w:t>
      </w:r>
      <w:r>
        <w:t xml:space="preserve">in</w:t>
      </w:r>
      <w:r>
        <w:t xml:space="preserve"> </w:t>
      </w:r>
      <w:r>
        <w:t xml:space="preserve">Montreal,</w:t>
      </w:r>
      <w:r>
        <w:t xml:space="preserve"> </w:t>
      </w:r>
      <w:r>
        <w:t xml:space="preserve">Canada</w:t>
      </w:r>
    </w:p>
    <w:bookmarkStart w:id="21" w:name="the-cinematic-voice-of-the-north"/>
    <w:p>
      <w:pPr>
        <w:pStyle w:val="Heading1"/>
      </w:pPr>
      <w:r>
        <w:t xml:space="preserve">The Cinematic Voice of the North</w:t>
      </w:r>
    </w:p>
    <w:bookmarkStart w:id="20" w:name="X467ed4db04573ffa30a7fb4b3589a1735a4cc6a"/>
    <w:p>
      <w:pPr>
        <w:pStyle w:val="Heading2"/>
      </w:pPr>
      <w:r>
        <w:t xml:space="preserve">A Strategic Analysis of Videography in Montreal, Canada</w:t>
      </w:r>
    </w:p>
    <w:bookmarkEnd w:id="20"/>
    <w:bookmarkEnd w:id="21"/>
    <w:p>
      <w:pPr>
        <w:pStyle w:val="FirstParagraph"/>
      </w:pPr>
      <w:r>
        <w:rPr>
          <w:bCs/>
          <w:b/>
        </w:rPr>
        <w:t xml:space="preserve">Introduction:</w:t>
      </w:r>
      <w:r>
        <w:br/>
      </w:r>
      <w:r>
        <w:t xml:space="preserve">Videography has evolved from a mere technical skill into a dominant medium for cultural expression, corporate communication, and artistic narrative. In the context of modern media landscapes, the role of the videographer extends beyond camera operation to encompass storytelling, technical mastery, and cultural sensitivity. This poster presentation explores the unique ecosystem of videography in Montreal, Canada—a city renowned for its vibrant arts scene and robust creative industries. By examining specific case studies within this locale, we aim to elucidate how local contexts shape global narratives.</w:t>
      </w:r>
    </w:p>
    <w:bookmarkStart w:id="22" w:name="the-montreal-context-a-hub-of-creativity"/>
    <w:p>
      <w:pPr>
        <w:pStyle w:val="Heading3"/>
      </w:pPr>
      <w:r>
        <w:t xml:space="preserve">The Montreal Context: A Hub of Creativity</w:t>
      </w:r>
    </w:p>
    <w:p>
      <w:pPr>
        <w:pStyle w:val="FirstParagraph"/>
      </w:pPr>
      <w:r>
        <w:t xml:space="preserve">Montreal stands as one of Canada’s most important cultural capitals. Located in Quebec, a province with distinct linguistic and cultural characteristics, Montreal presents a unique challenge and opportunity for videographers. The city is home to numerous film festivals, including the prestigious Montreal World Film Festival and the Just for Laughs comedy festival, which attract international talent annually. For a</w:t>
      </w:r>
      <w:r>
        <w:t xml:space="preserve"> </w:t>
      </w:r>
      <w:r>
        <w:rPr>
          <w:bCs/>
          <w:b/>
        </w:rPr>
        <w:t xml:space="preserve">Videographer</w:t>
      </w:r>
      <w:r>
        <w:t xml:space="preserve">, operating in this environment means engaging with audiences that are both locally rooted and globally oriented.</w:t>
      </w:r>
    </w:p>
    <w:p>
      <w:pPr>
        <w:pStyle w:val="BodyText"/>
      </w:pPr>
      <w:r>
        <w:rPr>
          <w:iCs/>
          <w:i/>
        </w:rPr>
        <w:t xml:space="preserve">"Montreal is not just a backdrop; it is a character itself."</w:t>
      </w:r>
    </w:p>
    <w:p>
      <w:pPr>
        <w:pStyle w:val="BodyText"/>
      </w:pPr>
      <w:r>
        <w:t xml:space="preserve">The architectural blend of European charm and North American modernity, combined with the bilingual nature of the region, requires videographers to be adept at capturing nuanced narratives that resonate across cultural boundaries. Whether producing content for Francophone or Anglophone audiences, understanding the local sensibilities is crucial.</w:t>
      </w:r>
    </w:p>
    <w:bookmarkEnd w:id="22"/>
    <w:bookmarkStart w:id="23" w:name="X4279ec0ae206152654259991a750041d21c8109"/>
    <w:p>
      <w:pPr>
        <w:pStyle w:val="Heading3"/>
      </w:pPr>
      <w:r>
        <w:t xml:space="preserve">Key Competencies for Modern Videographers</w:t>
      </w:r>
    </w:p>
    <w:p>
      <w:pPr>
        <w:pStyle w:val="FirstParagraph"/>
      </w:pPr>
      <w:r>
        <w:t xml:space="preserve">In contemporary practice, particularly within a dynamic city like Montreal, several key competencies define successful videography:</w:t>
      </w:r>
    </w:p>
    <w:p>
      <w:pPr>
        <w:numPr>
          <w:ilvl w:val="0"/>
          <w:numId w:val="1001"/>
        </w:numPr>
        <w:pStyle w:val="Compact"/>
      </w:pPr>
      <w:r>
        <w:rPr>
          <w:bCs/>
          <w:b/>
        </w:rPr>
        <w:t xml:space="preserve">Narrative Construction:</w:t>
      </w:r>
      <w:r>
        <w:t xml:space="preserve">The ability to weave compelling stories through visual and auditory elements. This involves understanding pacing, composition, and emotional arcs.</w:t>
      </w:r>
    </w:p>
    <w:p>
      <w:pPr>
        <w:numPr>
          <w:ilvl w:val="0"/>
          <w:numId w:val="1001"/>
        </w:numPr>
        <w:pStyle w:val="Compact"/>
      </w:pPr>
      <w:r>
        <w:rPr>
          <w:bCs/>
          <w:b/>
        </w:rPr>
        <w:t xml:space="preserve">Technical Proficiency:</w:t>
      </w:r>
      <w:r>
        <w:t xml:space="preserve">Mastery of lighting, sound recording, editing software (e.g., Adobe Premiere Pro, DaVinci Resolve), and camera equipment.</w:t>
      </w:r>
    </w:p>
    <w:p>
      <w:pPr>
        <w:numPr>
          <w:ilvl w:val="0"/>
          <w:numId w:val="1001"/>
        </w:numPr>
        <w:pStyle w:val="Compact"/>
      </w:pPr>
      <w:r>
        <w:rPr>
          <w:bCs/>
          <w:b/>
        </w:rPr>
        <w:t xml:space="preserve">Cultural Adaptability:</w:t>
      </w:r>
      <w:r>
        <w:t xml:space="preserve">In Montreal’s bilingual environment, videographers must navigate language nuances and cultural expectations effectively.</w:t>
      </w:r>
    </w:p>
    <w:p>
      <w:pPr>
        <w:numPr>
          <w:ilvl w:val="0"/>
          <w:numId w:val="1001"/>
        </w:numPr>
        <w:pStyle w:val="Compact"/>
      </w:pPr>
      <w:r>
        <w:rPr>
          <w:bCs/>
          <w:b/>
        </w:rPr>
        <w:t xml:space="preserve">Digital Literacy:</w:t>
      </w:r>
      <w:r>
        <w:t xml:space="preserve">Understanding distribution platforms such as YouTube, Vimeo, Instagram Reels, and TikTok to maximize reach.</w:t>
      </w:r>
    </w:p>
    <w:bookmarkEnd w:id="23"/>
    <w:bookmarkStart w:id="26" w:name="Xbee412bc1a886418e99aa58c15a32fc754d9739"/>
    <w:p>
      <w:pPr>
        <w:pStyle w:val="Heading3"/>
      </w:pPr>
      <w:r>
        <w:t xml:space="preserve">The Role of Videography in Corporate Communication</w:t>
      </w:r>
    </w:p>
    <w:p>
      <w:pPr>
        <w:pStyle w:val="FirstParagraph"/>
      </w:pPr>
      <w:r>
        <w:t xml:space="preserve">Beyond artistic endeavors, videography plays a pivotal role in corporate communication. Companies based in Montreal utilize video content for marketing, internal training, brand storytelling, and stakeholder engagement. The city’s thriving tech sector (often referred to as "Silicon Valley North") and its growing startup ecosystem rely heavily on high-quality video production to differentiate themselves in competitive markets.</w:t>
      </w:r>
    </w:p>
    <w:bookmarkStart w:id="24" w:name="case-study-1-tech-startup-launch"/>
    <w:p>
      <w:pPr>
        <w:pStyle w:val="Heading4"/>
      </w:pPr>
      <w:r>
        <w:t xml:space="preserve">Case Study 1: Tech Startup Launch</w:t>
      </w:r>
    </w:p>
    <w:p>
      <w:pPr>
        <w:pStyle w:val="FirstParagraph"/>
      </w:pPr>
      <w:r>
        <w:t xml:space="preserve">A prominent AI company headquartered in Montreal launched its latest product through a series of short, impactful videos. The videographer employed dynamic motion graphics and interviews with key scientists to simplify complex technological concepts for a general audience.</w:t>
      </w:r>
    </w:p>
    <w:bookmarkEnd w:id="24"/>
    <w:bookmarkStart w:id="25" w:name="case-study-2-cultural-documentary"/>
    <w:p>
      <w:pPr>
        <w:pStyle w:val="Heading4"/>
      </w:pPr>
      <w:r>
        <w:t xml:space="preserve">Case Study 2: Cultural Documentary</w:t>
      </w:r>
    </w:p>
    <w:p>
      <w:pPr>
        <w:pStyle w:val="FirstParagraph"/>
      </w:pPr>
      <w:r>
        <w:t xml:space="preserve">A local documentary series exploring the history of Montreal’s immigrant communities utilized handheld cinematography and ambient soundscapes to create an immersive experience. This approach highlighted the human element behind statistical data.</w:t>
      </w:r>
    </w:p>
    <w:bookmarkEnd w:id="25"/>
    <w:bookmarkEnd w:id="26"/>
    <w:bookmarkStart w:id="27" w:name="X17b2f15e1500dc7f046a8bf193b2ac73e4029c9"/>
    <w:p>
      <w:pPr>
        <w:pStyle w:val="Heading3"/>
      </w:pPr>
      <w:r>
        <w:t xml:space="preserve">Ethical Considerations and Best Practices</w:t>
      </w:r>
    </w:p>
    <w:p>
      <w:pPr>
        <w:pStyle w:val="FirstParagraph"/>
      </w:pPr>
      <w:r>
        <w:t xml:space="preserve">Ethics in videography involve obtaining proper consent, respecting privacy rights, and ensuring accurate representation. In multicultural cities like Montreal, where diverse communities coexist, ethical videographers must be vigilant about stereotyping or misrepresenting groups. Transparency in funding sources and clear attribution of creative work are also essential components of professional integrity.</w:t>
      </w:r>
    </w:p>
    <w:bookmarkEnd w:id="27"/>
    <w:bookmarkStart w:id="28" w:name="the-impact-of-technology-on-videography"/>
    <w:p>
      <w:pPr>
        <w:pStyle w:val="Heading3"/>
      </w:pPr>
      <w:r>
        <w:t xml:space="preserve">The Impact of Technology on Videography</w:t>
      </w:r>
    </w:p>
    <w:p>
      <w:pPr>
        <w:pStyle w:val="FirstParagraph"/>
      </w:pPr>
      <w:r>
        <w:t xml:space="preserve">Technological advancements continue to reshape the field. Drones offer new perspectives for aerial shots, while virtual reality (VR) and augmented reality (AR) technologies open up interactive possibilities. In Montreal, these innovations are being integrated into traditional video productions to enhance viewer engagement. Additionally, artificial intelligence tools assist in post-production processes such as color grading and audio cleaning.</w:t>
      </w:r>
    </w:p>
    <w:bookmarkEnd w:id="28"/>
    <w:bookmarkStart w:id="29" w:name="future-trends-and-opportunities"/>
    <w:p>
      <w:pPr>
        <w:pStyle w:val="Heading3"/>
      </w:pPr>
      <w:r>
        <w:t xml:space="preserve">Future Trends and Opportunities</w:t>
      </w:r>
    </w:p>
    <w:p>
      <w:pPr>
        <w:pStyle w:val="FirstParagraph"/>
      </w:pPr>
      <w:r>
        <w:t xml:space="preserve">Looking ahead, several trends will influence videography:</w:t>
      </w:r>
    </w:p>
    <w:p>
      <w:pPr>
        <w:numPr>
          <w:ilvl w:val="0"/>
          <w:numId w:val="1002"/>
        </w:numPr>
        <w:pStyle w:val="Compact"/>
      </w:pPr>
      <w:r>
        <w:rPr>
          <w:bCs/>
          <w:b/>
        </w:rPr>
        <w:t xml:space="preserve">Rise of Short-Form Content:</w:t>
      </w:r>
      <w:r>
        <w:t xml:space="preserve">Social media platforms favor concise, engaging videos that capture attention quickly.</w:t>
      </w:r>
    </w:p>
    <w:p>
      <w:pPr>
        <w:numPr>
          <w:ilvl w:val="0"/>
          <w:numId w:val="1002"/>
        </w:numPr>
        <w:pStyle w:val="Compact"/>
      </w:pPr>
      <w:r>
        <w:rPr>
          <w:bCs/>
          <w:b/>
        </w:rPr>
        <w:t xml:space="preserve">Growth of Live Streaming:</w:t>
      </w:r>
      <w:r>
        <w:t xml:space="preserve">Real-time video interactions provide opportunities for direct audience engagement.</w:t>
      </w:r>
    </w:p>
    <w:p>
      <w:pPr>
        <w:numPr>
          <w:ilvl w:val="0"/>
          <w:numId w:val="1002"/>
        </w:numPr>
        <w:pStyle w:val="Compact"/>
      </w:pPr>
      <w:r>
        <w:rPr>
          <w:bCs/>
          <w:b/>
        </w:rPr>
        <w:t xml:space="preserve">Sustainability in Production:</w:t>
      </w:r>
      <w:r>
        <w:t xml:space="preserve">An increasing focus on environmentally friendly practices during filming and post-production phases.</w:t>
      </w:r>
    </w:p>
    <w:bookmarkEnd w:id="29"/>
    <w:bookmarkStart w:id="30" w:name="conclusion"/>
    <w:p>
      <w:pPr>
        <w:pStyle w:val="Heading3"/>
      </w:pPr>
      <w:r>
        <w:t xml:space="preserve">Conclusion</w:t>
      </w:r>
    </w:p>
    <w:p>
      <w:pPr>
        <w:pStyle w:val="FirstParagraph"/>
      </w:pPr>
      <w:r>
        <w:t xml:space="preserve">Videography in Montreal exemplifies the intersection of art, technology, and culture. As we have seen through our analysis of local case studies, successful videographers must possess a blend of technical skills and cultural awareness. The city’s unique position as a bilingual hub offers both challenges and opportunities for creative expression.</w:t>
      </w:r>
    </w:p>
    <w:p>
      <w:pPr>
        <w:pStyle w:val="BodyText"/>
      </w:pPr>
      <w:r>
        <w:rPr>
          <w:bCs/>
          <w:b/>
        </w:rPr>
        <w:t xml:space="preserve">Final Thought:</w:t>
      </w:r>
      <w:r>
        <w:t xml:space="preserve"> </w:t>
      </w:r>
      <w:r>
        <w:t xml:space="preserve">Embracing the diversity and dynamism of Montreal allows videographers to create content that resonates locally while reaching globally.</w:t>
      </w:r>
    </w:p>
    <w:bookmarkEnd w:id="30"/>
    <w:bookmarkStart w:id="31" w:name="acknowledgments"/>
    <w:p>
      <w:pPr>
        <w:pStyle w:val="Heading3"/>
      </w:pPr>
      <w:r>
        <w:t xml:space="preserve">Acknowledgments</w:t>
      </w:r>
    </w:p>
    <w:p>
      <w:pPr>
        <w:pStyle w:val="FirstParagraph"/>
      </w:pPr>
      <w:r>
        <w:t xml:space="preserve">We would like to thank the filmmakers, producers, and cultural institutions in Montreal who contributed their insights for this presentation. Special appreciation goes to the students and faculty members involved in supporting research initiatives related to media arts.</w:t>
      </w:r>
    </w:p>
    <w:bookmarkEnd w:id="31"/>
    <w:bookmarkStart w:id="32" w:name="contact-information"/>
    <w:p>
      <w:pPr>
        <w:pStyle w:val="Heading3"/>
      </w:pPr>
      <w:r>
        <w:t xml:space="preserve">Contact Information</w:t>
      </w:r>
    </w:p>
    <w:p>
      <w:pPr>
        <w:pStyle w:val="FirstParagraph"/>
      </w:pPr>
      <w:r>
        <w:rPr>
          <w:bCs/>
          <w:b/>
        </w:rPr>
        <w:t xml:space="preserve">Researcher Name:</w:t>
      </w:r>
      <w:r>
        <w:t xml:space="preserve"> </w:t>
      </w:r>
      <w:r>
        <w:t xml:space="preserve">[Your Name]</w:t>
      </w:r>
      <w:r>
        <w:br/>
      </w:r>
      <w:r>
        <w:rPr>
          <w:bCs/>
          <w:b/>
        </w:rPr>
        <w:t xml:space="preserve">Institution:</w:t>
      </w:r>
      <w:r>
        <w:t xml:space="preserve"> </w:t>
      </w:r>
      <w:r>
        <w:t xml:space="preserve">[Your Institution]</w:t>
      </w:r>
      <w:r>
        <w:br/>
      </w:r>
    </w:p>
    <w:p>
      <w:pPr>
        <w:pStyle w:val="BodyText"/>
      </w:pPr>
      <w:r>
        <w:t xml:space="preserve">Email:[your.email@example.com ]</w:t>
      </w:r>
      <w:r>
        <w:br/>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Voice of the North: A Poster Presentation on Videography in Montreal, Canada</dc:title>
  <dc:creator/>
  <dc:language>en</dc:language>
  <cp:keywords/>
  <dcterms:created xsi:type="dcterms:W3CDTF">2026-07-29T00:59:55Z</dcterms:created>
  <dcterms:modified xsi:type="dcterms:W3CDTF">2026-07-29T00:59:55Z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