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Videographer</w:t>
      </w:r>
      <w:r>
        <w:t xml:space="preserve"> </w:t>
      </w:r>
      <w:r>
        <w:t xml:space="preserve">in</w:t>
      </w:r>
      <w:r>
        <w:t xml:space="preserve"> </w:t>
      </w:r>
      <w:r>
        <w:t xml:space="preserve">Alexandria,</w:t>
      </w:r>
      <w:r>
        <w:t xml:space="preserve"> </w:t>
      </w:r>
      <w:r>
        <w:t xml:space="preserve">Egypt</w:t>
      </w:r>
    </w:p>
    <w:bookmarkStart w:id="20" w:name="X8d89dba192b59ecb4957e135d9b35f6a42eb95b"/>
    <w:p>
      <w:pPr>
        <w:pStyle w:val="Heading1"/>
      </w:pPr>
      <w:r>
        <w:t xml:space="preserve">The Evolving Role of the Videographer in Contemporary Alexandria, Egypt</w:t>
      </w:r>
    </w:p>
    <w:p>
      <w:pPr>
        <w:pStyle w:val="FirstParagraph"/>
      </w:pPr>
      <w:r>
        <w:t xml:space="preserve">Presented by: [Researcher Name]</w:t>
      </w:r>
      <w:r>
        <w:br/>
      </w:r>
      <w:r>
        <w:t xml:space="preserve">Affiliation: Academic Institute</w:t>
      </w:r>
      <w:r>
        <w:br/>
      </w:r>
      <w:r>
        <w:t xml:space="preserve">Conference: International Symposium on Media &amp; Cultural Studies</w:t>
      </w:r>
    </w:p>
    <w:bookmarkEnd w:id="20"/>
    <w:bookmarkStart w:id="21" w:name="abstract"/>
    <w:p>
      <w:pPr>
        <w:pStyle w:val="Heading2"/>
      </w:pPr>
      <w:r>
        <w:t xml:space="preserve">Abstract</w:t>
      </w:r>
    </w:p>
    <w:p>
      <w:pPr>
        <w:pStyle w:val="FirstParagraph"/>
      </w:pPr>
      <w:r>
        <w:t xml:space="preserve">This study investigates the shifting paradigm of the professional Videographer within the unique socio-cultural context of Alexandria, Egypt. As a historic port city undergoing rapid digital transformation, Alexandria presents a complex case study for understanding how traditional documentary practices merge with modern commercial demands. This poster outlines the critical role of the videographer not merely as a technical operator, but as a cultural mediator and narrative architect in one of the Mediterranean’s most dynamic urban centers.</w:t>
      </w:r>
    </w:p>
    <w:bookmarkEnd w:id="21"/>
    <w:bookmarkStart w:id="22" w:name="introduction"/>
    <w:p>
      <w:pPr>
        <w:pStyle w:val="Heading2"/>
      </w:pPr>
      <w:r>
        <w:t xml:space="preserve">Introduction</w:t>
      </w:r>
    </w:p>
    <w:p>
      <w:pPr>
        <w:pStyle w:val="FirstParagraph"/>
      </w:pPr>
      <w:r>
        <w:t xml:space="preserve">Alexandria, Egypt, stands as a testament to layers of history, from Pharaonic ruins to Greco-Roman architecture and Ottoman-era neighborhoods. In recent years, the city has emerged as a hub for creative industries in North Africa. The role of the</w:t>
      </w:r>
      <w:r>
        <w:t xml:space="preserve"> </w:t>
      </w:r>
      <w:r>
        <w:rPr>
          <w:bCs/>
          <w:b/>
        </w:rPr>
        <w:t xml:space="preserve">Videographer</w:t>
      </w:r>
      <w:r>
        <w:t xml:space="preserve"> </w:t>
      </w:r>
      <w:r>
        <w:t xml:space="preserve">has expanded significantly beyond simple recording. They are now essential stakeholders in how Alexandria’s identity is projected locally and globally.</w:t>
      </w:r>
    </w:p>
    <w:p>
      <w:pPr>
        <w:pStyle w:val="BodyText"/>
      </w:pPr>
      <w:r>
        <w:t xml:space="preserve">The objective of this research is to analyze the dual pressures faced by videographers in Egypt: preserving historical authenticity while adapting to globalized aesthetic standards. We examine the interplay between local heritage and international digital trends, focusing on how</w:t>
      </w:r>
      <w:r>
        <w:t xml:space="preserve"> </w:t>
      </w:r>
      <w:r>
        <w:rPr>
          <w:bCs/>
          <w:b/>
        </w:rPr>
        <w:t xml:space="preserve">Videographer</w:t>
      </w:r>
      <w:r>
        <w:t xml:space="preserve"> </w:t>
      </w:r>
      <w:r>
        <w:t xml:space="preserve">professionals navigate these complexities in Alexandria, Egypt.</w:t>
      </w:r>
    </w:p>
    <w:bookmarkEnd w:id="22"/>
    <w:bookmarkStart w:id="25" w:name="methodology"/>
    <w:p>
      <w:pPr>
        <w:pStyle w:val="Heading2"/>
      </w:pPr>
      <w:r>
        <w:t xml:space="preserve">Methodology</w:t>
      </w:r>
    </w:p>
    <w:p>
      <w:pPr>
        <w:pStyle w:val="FirstParagraph"/>
      </w:pPr>
      <w:r>
        <w:t xml:space="preserve">This academic inquiry employs a mixed-methods approach, combining qualitative ethnographic observation with semi-structured interviews. The study was conducted over six months in Alexandria, Egypt.</w:t>
      </w:r>
    </w:p>
    <w:bookmarkStart w:id="23" w:name="data-collection"/>
    <w:p>
      <w:pPr>
        <w:pStyle w:val="Heading3"/>
      </w:pPr>
      <w:r>
        <w:t xml:space="preserve">Data Collection</w:t>
      </w:r>
    </w:p>
    <w:p>
      <w:pPr>
        <w:numPr>
          <w:ilvl w:val="0"/>
          <w:numId w:val="1001"/>
        </w:numPr>
        <w:pStyle w:val="Compact"/>
      </w:pPr>
      <w:r>
        <w:rPr>
          <w:bCs/>
          <w:b/>
        </w:rPr>
        <w:t xml:space="preserve">Semi-Structured Interviews:</w:t>
      </w:r>
      <w:r>
        <w:t xml:space="preserve"> </w:t>
      </w:r>
      <w:r>
        <w:t xml:space="preserve">Conducted with 20 professional videographers specializing in corporate, documentary, and event-based productions.</w:t>
      </w:r>
    </w:p>
    <w:p>
      <w:pPr>
        <w:numPr>
          <w:ilvl w:val="0"/>
          <w:numId w:val="1001"/>
        </w:numPr>
        <w:pStyle w:val="Compact"/>
      </w:pPr>
      <w:r>
        <w:rPr>
          <w:bCs/>
          <w:b/>
        </w:rPr>
        <w:t xml:space="preserve">Participant Observation:</w:t>
      </w:r>
      <w:r>
        <w:t xml:space="preserve">We observed the workflow of videographers during live events at key locations such as the Bibliotheca Alexandrina and historic Qasr El Raml Palace.</w:t>
      </w:r>
    </w:p>
    <w:p>
      <w:pPr>
        <w:numPr>
          <w:ilvl w:val="0"/>
          <w:numId w:val="1001"/>
        </w:numPr>
        <w:pStyle w:val="Compact"/>
      </w:pPr>
      <w:r>
        <w:rPr>
          <w:bCs/>
          <w:b/>
        </w:rPr>
        <w:t xml:space="preserve">Content Analysis:</w:t>
      </w:r>
      <w:r>
        <w:t xml:space="preserve">An analysis of 50 prominent video productions originating from Alexandria, Egypt, to identify stylistic trends and narrative structures.</w:t>
      </w:r>
    </w:p>
    <w:bookmarkEnd w:id="23"/>
    <w:bookmarkStart w:id="24" w:name="the-context-of-alexandria"/>
    <w:p>
      <w:pPr>
        <w:pStyle w:val="Heading3"/>
      </w:pPr>
      <w:r>
        <w:t xml:space="preserve">The Context of Alexandria</w:t>
      </w:r>
    </w:p>
    <w:p>
      <w:pPr>
        <w:pStyle w:val="FirstParagraph"/>
      </w:pPr>
      <w:r>
        <w:t xml:space="preserve">Alexandria’s unique geography as a coastal city with diverse demographic sectors creates distinct visual languages. The videographer must possess high situational awareness to capture the essence of the Mediterranean breeze against modern skyscrapers, or the quiet dignity of old Jewish and Christian quarters.</w:t>
      </w:r>
    </w:p>
    <w:bookmarkEnd w:id="24"/>
    <w:bookmarkEnd w:id="25"/>
    <w:bookmarkStart w:id="28" w:name="key-findings"/>
    <w:p>
      <w:pPr>
        <w:pStyle w:val="Heading2"/>
      </w:pPr>
      <w:r>
        <w:t xml:space="preserve">Key Findings</w:t>
      </w:r>
    </w:p>
    <w:bookmarkStart w:id="26" w:name="the-videographer-as-cultural-bridge"/>
    <w:p>
      <w:pPr>
        <w:pStyle w:val="Heading3"/>
      </w:pPr>
      <w:r>
        <w:t xml:space="preserve">The Videographer as Cultural Bridge</w:t>
      </w:r>
    </w:p>
    <w:p>
      <w:pPr>
        <w:pStyle w:val="FirstParagraph"/>
      </w:pPr>
      <w:r>
        <w:br/>
      </w:r>
      <w:r>
        <w:t xml:space="preserve">The data indicates that successful videographers in Alexandria, Egypt, act as cultural translators. They interpret local social nuances for broader audiences. For instance, wedding videography in Egypt requires an acute sensitivity to gender dynamics and traditional customs, which the videographer must navigate respectfully while delivering high-energy content.</w:t>
      </w:r>
    </w:p>
    <w:bookmarkEnd w:id="26"/>
    <w:bookmarkStart w:id="27" w:name="technological-adaptation"/>
    <w:p>
      <w:pPr>
        <w:pStyle w:val="Heading3"/>
      </w:pPr>
      <w:r>
        <w:t xml:space="preserve">Technological Adaptation</w:t>
      </w:r>
    </w:p>
    <w:p>
      <w:pPr>
        <w:pStyle w:val="FirstParagraph"/>
      </w:pPr>
      <w:r>
        <w:br/>
      </w:r>
      <w:r>
        <w:t xml:space="preserve">There is a marked increase in the adoption of drone technology and 4K stabilization equipment among videographers in Alexandria. This technological shift allows for cinematic shots of the Corniche and ancient ruins, elevating the city’s tourism marketing materials.</w:t>
      </w:r>
    </w:p>
    <w:bookmarkEnd w:id="27"/>
    <w:bookmarkEnd w:id="28"/>
    <w:bookmarkStart w:id="30" w:name="discussion"/>
    <w:p>
      <w:pPr>
        <w:pStyle w:val="Heading2"/>
      </w:pPr>
      <w:r>
        <w:t xml:space="preserve">Discussion</w:t>
      </w:r>
    </w:p>
    <w:p>
      <w:pPr>
        <w:pStyle w:val="FirstParagraph"/>
      </w:pPr>
      <w:r>
        <w:br/>
      </w:r>
      <w:r>
        <w:t xml:space="preserve">The findings suggest that the professional identity of a videographer in Egypt is currently undergoing a crisis of definition. While technical skills (camera operation, editing software proficiency) are prerequisites, the core value proposition lies in storytelling rooted in local context.</w:t>
      </w:r>
    </w:p>
    <w:p>
      <w:pPr>
        <w:pStyle w:val="BodyText"/>
      </w:pPr>
      <w:r>
        <w:rPr>
          <w:bCs/>
          <w:b/>
        </w:rPr>
        <w:t xml:space="preserve">Critical Insight:</w:t>
      </w:r>
      <w:r>
        <w:t xml:space="preserve"> </w:t>
      </w:r>
      <w:r>
        <w:t xml:space="preserve">A videographer who fails to understand the historical weight of locations in Alexandria risks producing superficial content. Conversely, those who engage deeply with the city’s history produce work that resonates on an international academic and artistic level.</w:t>
      </w:r>
    </w:p>
    <w:bookmarkStart w:id="29" w:name="economic-impact"/>
    <w:p>
      <w:pPr>
        <w:pStyle w:val="Heading3"/>
      </w:pPr>
      <w:r>
        <w:t xml:space="preserve">Economic Impact</w:t>
      </w:r>
    </w:p>
    <w:p>
      <w:pPr>
        <w:pStyle w:val="FirstParagraph"/>
      </w:pPr>
      <w:r>
        <w:br/>
      </w:r>
      <w:r>
        <w:t xml:space="preserve">The growth of the videography sector in Egypt contributes significantly to the creative economy. By producing high-quality content for tourism, corporate branding, and social media influence, videographers help position Alexandria as a modern yet historically rich destination.</w:t>
      </w:r>
    </w:p>
    <w:bookmarkEnd w:id="29"/>
    <w:bookmarkEnd w:id="30"/>
    <w:bookmarkStart w:id="32" w:name="conclusion-future-directions"/>
    <w:p>
      <w:pPr>
        <w:pStyle w:val="Heading2"/>
      </w:pPr>
      <w:r>
        <w:t xml:space="preserve">Conclusion &amp; Future Directions</w:t>
      </w:r>
    </w:p>
    <w:p>
      <w:pPr>
        <w:pStyle w:val="FirstParagraph"/>
      </w:pPr>
      <w:r>
        <w:br/>
      </w:r>
      <w:r>
        <w:t xml:space="preserve">The role of the videographer in Alexandria, Egypt is pivotal. It bridges the gap between past and present, local traditions and global markets. This study concludes that professional development programs for videographers in Egypt should emphasize cultural literacy alongside technical training.</w:t>
      </w:r>
    </w:p>
    <w:p>
      <w:pPr>
        <w:pStyle w:val="BodyText"/>
      </w:pPr>
      <w:r>
        <w:t xml:space="preserve">Future research should explore the impact of Artificial Intelligence on video editing workflows in Egyptian media houses and whether this will further homogenize visual styles or allow for greater diversity in local storytelling.</w:t>
      </w:r>
    </w:p>
    <w:p>
      <w:pPr>
        <w:pStyle w:val="BodyText"/>
      </w:pPr>
      <w:r>
        <w:br/>
      </w:r>
    </w:p>
    <w:bookmarkStart w:id="31" w:name="references"/>
    <w:p>
      <w:pPr>
        <w:pStyle w:val="Heading3"/>
      </w:pPr>
      <w:r>
        <w:t xml:space="preserve">References</w:t>
      </w:r>
    </w:p>
    <w:p>
      <w:pPr>
        <w:pStyle w:val="FirstParagraph"/>
      </w:pPr>
      <w:r>
        <w:br/>
      </w:r>
    </w:p>
    <w:p>
      <w:pPr>
        <w:numPr>
          <w:ilvl w:val="0"/>
          <w:numId w:val="1002"/>
        </w:numPr>
        <w:pStyle w:val="Compact"/>
      </w:pPr>
      <w:r>
        <w:t xml:space="preserve">Hassan, M. (2021). *Urban Media Landscapes in the Mediterranean*. Cairo University Press.</w:t>
      </w:r>
    </w:p>
    <w:p>
      <w:pPr>
        <w:numPr>
          <w:ilvl w:val="0"/>
          <w:numId w:val="1002"/>
        </w:numPr>
        <w:pStyle w:val="Compact"/>
      </w:pPr>
      <w:r>
        <w:t xml:space="preserve">Ahmmed, S., &amp; El-Sayed, N. (2019). *Digital Storytelling and Heritage Preservation*. Journal of Egyptian Cultural Studies.</w:t>
      </w:r>
    </w:p>
    <w:p>
      <w:pPr>
        <w:numPr>
          <w:ilvl w:val="0"/>
          <w:numId w:val="1002"/>
        </w:numPr>
        <w:pStyle w:val="Compact"/>
      </w:pPr>
      <w:r>
        <w:t xml:space="preserve">Khaled, L. (2023). *The Economics of Visual Arts in Post-Revolution Egypt*. Alexandria Academic Review.</w:t>
      </w:r>
    </w:p>
    <w:p>
      <w:pPr>
        <w:pStyle w:val="FirstParagraph"/>
      </w:pPr>
      <w:r>
        <w:rPr>
          <w:bCs/>
          <w:b/>
        </w:rPr>
        <w:t xml:space="preserve">Contact:</w:t>
      </w:r>
      <w:r>
        <w:t xml:space="preserve"> </w:t>
      </w:r>
      <w:r>
        <w:t xml:space="preserve">researcher@academia.edu | @AlexMediaResearch</w:t>
      </w:r>
    </w:p>
    <w:p>
      <w:pPr>
        <w:pStyle w:val="BodyText"/>
      </w:pP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Videographer in Alexandria, Egypt</dc:title>
  <dc:creator/>
  <dc:language>en</dc:language>
  <cp:keywords/>
  <dcterms:created xsi:type="dcterms:W3CDTF">2026-07-29T08:05:12Z</dcterms:created>
  <dcterms:modified xsi:type="dcterms:W3CDTF">2026-07-29T08:05:12Z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