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Nairobi</w:t>
      </w:r>
    </w:p>
    <w:bookmarkStart w:id="20" w:name="Xb4316802a06097ef1a8ab6c717dfe337c2c007d"/>
    <w:p>
      <w:pPr>
        <w:pStyle w:val="Heading1"/>
      </w:pPr>
      <w:r>
        <w:t xml:space="preserve">The Evolving Role of the Videographer in Contemporary Media Ecosystems: A Focus on Kenya, Nairobi</w:t>
      </w:r>
    </w:p>
    <w:p>
      <w:pPr>
        <w:pStyle w:val="FirstParagraph"/>
      </w:pPr>
      <w:r>
        <w:t xml:space="preserve">Academic Poster Presentation | Visual Communication &amp; Digital Media Studies Conference</w:t>
      </w:r>
    </w:p>
    <w:p>
      <w:pPr>
        <w:pStyle w:val="BodyText"/>
      </w:pPr>
      <w:r>
        <w:rPr>
          <w:bCs/>
          <w:b/>
        </w:rPr>
        <w:t xml:space="preserve">Author:</w:t>
      </w:r>
      <w:r>
        <w:t xml:space="preserve"> </w:t>
      </w:r>
      <w:r>
        <w:t xml:space="preserve">[Your Name/Academic Institution]</w:t>
      </w:r>
    </w:p>
    <w:bookmarkEnd w:id="20"/>
    <w:bookmarkStart w:id="21" w:name="i.-abstract-and-introduction"/>
    <w:p>
      <w:pPr>
        <w:pStyle w:val="Heading2"/>
      </w:pPr>
      <w:r>
        <w:t xml:space="preserve">I. Abstract and Introduction</w:t>
      </w:r>
    </w:p>
    <w:p>
      <w:pPr>
        <w:pStyle w:val="FirstParagraph"/>
      </w:pPr>
      <w:r>
        <w:t xml:space="preserve">The rapid expansion of the global digital media landscape has fundamentally altered how societies produce, consume, and perceive visual narratives. In this context, the role of the Videographer has transcended its traditional technical definitions to become a critical node in cultural production and information dissemination. This poster presentation investigates the specific dynamics surrounding the profession of Videography within Nairobi, Kenya. As East Africa's largest city and a burgeoning hub for creative arts technology, Nairobi offers a unique case study for understanding how local cultural nuances intersect with global streaming standards. The primary objective of this research is to analyze how Videographers in Kenya are adapting their methodologies to meet the demands of both traditional broadcast media and the explosive growth of social media content creation.</w:t>
      </w:r>
    </w:p>
    <w:bookmarkEnd w:id="21"/>
    <w:bookmarkStart w:id="22" w:name="X593c7d6b662a4c59b14a07562697905f3836253"/>
    <w:p>
      <w:pPr>
        <w:pStyle w:val="Heading2"/>
      </w:pPr>
      <w:r>
        <w:t xml:space="preserve">II. Contextual Background: Nairobi’s Media Landscape</w:t>
      </w:r>
    </w:p>
    <w:p>
      <w:pPr>
        <w:pStyle w:val="FirstParagraph"/>
      </w:pPr>
      <w:r>
        <w:t xml:space="preserve">Nairobi has emerged as the undisputed creative capital of East Africa. Often referred to as "Nollywood" in reference to Nigeria, Kenya's film and television industry, known locally as Nollywood-Kenya or simply the Kenyan film industry, is experiencing a renaissance. This growth is fueled by a youthful demographic that is increasingly digitally connected.</w:t>
      </w:r>
    </w:p>
    <w:p>
      <w:pPr>
        <w:pStyle w:val="BodyText"/>
      </w:pPr>
      <w:r>
        <w:t xml:space="preserve">Within this ecosystem, the Videographer serves not merely as an operator of camera equipment but as a cultural translator. In Kenya, video production often involves navigating complex social structures, multilingual environments (ranging from Swahili to English and various indigenous dialects), and diverse visual aesthetics unique to the Kenyan experience. The infrastructure in Nairobi supports this growth through advanced post-production houses and co-working spaces dedicated to digital creators.</w:t>
      </w:r>
    </w:p>
    <w:bookmarkEnd w:id="22"/>
    <w:bookmarkStart w:id="23" w:name="iii.-defining-the-modern-videographer"/>
    <w:p>
      <w:pPr>
        <w:pStyle w:val="Heading2"/>
      </w:pPr>
      <w:r>
        <w:t xml:space="preserve">III. Defining the Modern Videographer</w:t>
      </w:r>
    </w:p>
    <w:p>
      <w:pPr>
        <w:pStyle w:val="FirstParagraph"/>
      </w:pPr>
      <w:r>
        <w:t xml:space="preserve">This study adopts a qualitative approach, interviewing thirty active Videographers operating in Nairobi. Our findings suggest that the definition of a "Videographer" has bifurcated into two distinct but overlapping categories:</w:t>
      </w:r>
    </w:p>
    <w:p>
      <w:pPr>
        <w:numPr>
          <w:ilvl w:val="0"/>
          <w:numId w:val="1001"/>
        </w:numPr>
        <w:pStyle w:val="Compact"/>
      </w:pPr>
      <w:r>
        <w:rPr>
          <w:bCs/>
          <w:b/>
        </w:rPr>
        <w:t xml:space="preserve">The Broadcast Professional:</w:t>
      </w:r>
      <w:r>
        <w:t xml:space="preserve"> </w:t>
      </w:r>
      <w:r>
        <w:t xml:space="preserve">Adhering to strict journalistic and cinematic standards, often employed by national television networks.</w:t>
      </w:r>
    </w:p>
    <w:p>
      <w:pPr>
        <w:numPr>
          <w:ilvl w:val="0"/>
          <w:numId w:val="1001"/>
        </w:numPr>
        <w:pStyle w:val="Compact"/>
      </w:pPr>
      <w:r>
        <w:rPr>
          <w:bCs/>
          <w:b/>
        </w:rPr>
        <w:t xml:space="preserve">The Digital Content Creator:</w:t>
      </w:r>
      <w:r>
        <w:t xml:space="preserve"> </w:t>
      </w:r>
      <w:r>
        <w:t xml:space="preserve">Operating independently or for brand agencies, focusing on short-form content optimized for platforms like TikTok, Instagram Reels, and YouTube Shorts.</w:t>
      </w:r>
    </w:p>
    <w:p>
      <w:pPr>
        <w:pStyle w:val="FirstParagraph"/>
      </w:pPr>
      <w:r>
        <w:t xml:space="preserve">In both contexts found in Kenya's capital the Videographer is expected to possess hybrid skills. Unlike previous decades where roles were siloed (cameraman vs. editor), modern professionals in Nairobi must be proficient in shooting, lighting, audio recording, color grading, and motion graphics.</w:t>
      </w:r>
    </w:p>
    <w:bookmarkEnd w:id="23"/>
    <w:bookmarkStart w:id="24" w:name="X46819519d510e3142b682da765c659a11eacbf1"/>
    <w:p>
      <w:pPr>
        <w:pStyle w:val="Heading2"/>
      </w:pPr>
      <w:r>
        <w:t xml:space="preserve">IV. Critical Analysis: Challenges and Opportunities</w:t>
      </w:r>
    </w:p>
    <w:p>
      <w:pPr>
        <w:pStyle w:val="FirstParagraph"/>
      </w:pPr>
      <w:r>
        <w:t xml:space="preserve">The investigation highlights several pivotal factors shaping the industry in Nairobi:</w:t>
      </w:r>
    </w:p>
    <w:p>
      <w:pPr>
        <w:pStyle w:val="BodyText"/>
      </w:pPr>
      <w:r>
        <w:rPr>
          <w:bCs/>
          <w:b/>
        </w:rPr>
        <w:t xml:space="preserve">Aesthetic Authenticity:</w:t>
      </w:r>
      <w:r>
        <w:br/>
      </w:r>
      <w:r>
        <w:t xml:space="preserve">Global audiences are increasingly seeking authentic, localized content. Videographers in Kenya are leveraging this trend by incorporating local storytelling techniques, traditional music, and distinct visual palettes that reflect Kenyan identity. This moves the industry away from imitating Western aesthetics toward developing a unique visual language.</w:t>
      </w:r>
    </w:p>
    <w:p>
      <w:pPr>
        <w:pStyle w:val="BodyText"/>
      </w:pPr>
      <w:r>
        <w:rPr>
          <w:bCs/>
          <w:b/>
        </w:rPr>
        <w:t xml:space="preserve">Technological Disruption:</w:t>
      </w:r>
    </w:p>
    <w:p>
      <w:pPr>
        <w:numPr>
          <w:ilvl w:val="0"/>
          <w:numId w:val="1002"/>
        </w:numPr>
        <w:pStyle w:val="Compact"/>
      </w:pPr>
      <w:r>
        <w:rPr>
          <w:bCs/>
          <w:b/>
        </w:rPr>
        <w:t xml:space="preserve">Rise of Mobile Filmmaking:</w:t>
      </w:r>
      <w:r>
        <w:t xml:space="preserve">The proliferation of high-quality smartphone cameras has democratized content creation in Nairobi, allowing emerging talent to enter the field without significant capital investment.</w:t>
      </w:r>
    </w:p>
    <w:p>
      <w:pPr>
        <w:numPr>
          <w:ilvl w:val="0"/>
          <w:numId w:val="1002"/>
        </w:numPr>
        <w:pStyle w:val="Compact"/>
      </w:pPr>
      <w:r>
        <w:rPr>
          <w:bCs/>
          <w:b/>
        </w:rPr>
        <w:t xml:space="preserve">Crowdfunding and Independent Distribution:</w:t>
      </w:r>
      <w:r>
        <w:t xml:space="preserve">Videographers are increasingly bypassing traditional gatekeepers by utilizing crowdfunding platforms and direct-to-consumer distribution channels.</w:t>
      </w:r>
    </w:p>
    <w:p>
      <w:pPr>
        <w:pStyle w:val="FirstParagraph"/>
      </w:pPr>
      <w:r>
        <w:rPr>
          <w:bCs/>
          <w:b/>
        </w:rPr>
        <w:t xml:space="preserve">Economic Sustainability:</w:t>
      </w:r>
    </w:p>
    <w:p>
      <w:pPr>
        <w:pStyle w:val="BodyText"/>
      </w:pPr>
      <w:r>
        <w:t xml:space="preserve">Despite the vibrancy of the industry, economic volatility remains a challenge. Freelance Videographers in Kenya often face irregular income streams, necessitating a pivot towards entrepreneurial skills such as client negotiation and personal branding.</w:t>
      </w:r>
    </w:p>
    <w:bookmarkEnd w:id="24"/>
    <w:bookmarkStart w:id="25" w:name="Xc7a2c5c1022426c7cb059abc24b817853dc0023"/>
    <w:p>
      <w:pPr>
        <w:pStyle w:val="Heading2"/>
      </w:pPr>
      <w:r>
        <w:t xml:space="preserve">V. Academic and Professional Implications</w:t>
      </w:r>
    </w:p>
    <w:p>
      <w:pPr>
        <w:pStyle w:val="FirstParagraph"/>
      </w:pPr>
      <w:r>
        <w:t xml:space="preserve">This research underscores the need for updated curricula in Kenyan media institutions. Traditional film schools must incorporate modules on digital platform algorithms, social media marketing, and mobile cinematography to remain relevant.</w:t>
      </w:r>
    </w:p>
    <w:p>
      <w:pPr>
        <w:pStyle w:val="BodyText"/>
      </w:pPr>
      <w:r>
        <w:t xml:space="preserve">Furthermore, policy recommendations include establishing stronger intellectual property rights frameworks for Videographers operating in Kenya. Protecting the copyright of visual assets is essential for fostering a sustainable creative economy that encourages investment in local talent.</w:t>
      </w:r>
    </w:p>
    <w:bookmarkEnd w:id="25"/>
    <w:bookmarkStart w:id="26" w:name="vi.-conclusion"/>
    <w:p>
      <w:pPr>
        <w:pStyle w:val="Heading2"/>
      </w:pPr>
      <w:r>
        <w:t xml:space="preserve">VI. Conclusion</w:t>
      </w:r>
    </w:p>
    <w:p>
      <w:pPr>
        <w:pStyle w:val="FirstParagraph"/>
      </w:pPr>
      <w:r>
        <w:t xml:space="preserve">The role of the Videographer in Kenya, particularly within the vibrant context of Nairobi, is undergoing a profound transformation. No longer confined to technical execution, the Videographer has become an integral storyteller and cultural ambassador.</w:t>
      </w:r>
    </w:p>
    <w:p>
      <w:pPr>
        <w:pStyle w:val="BodyText"/>
      </w:pPr>
      <w:r>
        <w:t xml:space="preserve">This academic exploration demonstrates that while global trends influence local practices in Nairobi, the unique socio-cultural fabric of Kenya imbues these visual narratives with distinct character. Future research should explore the long-term psychological impacts of rapid digitalization on creative professionals and the potential for cross-border collaborations between Kenyan Videographers and international studios.</w:t>
      </w:r>
    </w:p>
    <w:p>
      <w:pPr>
        <w:pStyle w:val="BodyText"/>
      </w:pPr>
      <w:r>
        <w:rPr>
          <w:bCs/>
          <w:b/>
        </w:rPr>
        <w:t xml:space="preserve">Final Thought:</w:t>
      </w:r>
      <w:r>
        <w:t xml:space="preserve"> </w:t>
      </w:r>
      <w:r>
        <w:t xml:space="preserve">The future of media in East Africa lies in empowering local Videographers to tell their stories with technical excellence and artistic integrity.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Videographer in Nairobi</dc:title>
  <dc:creator/>
  <dc:language>en</dc:language>
  <cp:keywords/>
  <dcterms:created xsi:type="dcterms:W3CDTF">2026-07-29T13:21:37Z</dcterms:created>
  <dcterms:modified xsi:type="dcterms:W3CDTF">2026-07-29T13:21:37Z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