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Ethiopia</w:t>
      </w:r>
    </w:p>
    <w:bookmarkStart w:id="20" w:name="Xa159c5754ef7fd1b3948e3b9142627086e598c0"/>
    <w:p>
      <w:pPr>
        <w:pStyle w:val="Heading1"/>
      </w:pPr>
      <w:r>
        <w:t xml:space="preserve">The Strategic Role of the Web Designer in Ethiopia Addis Ababa's Digital Economy</w:t>
      </w:r>
    </w:p>
    <w:p>
      <w:pPr>
        <w:pStyle w:val="FirstParagraph"/>
      </w:pPr>
      <w:r>
        <w:rPr>
          <w:bCs/>
          <w:b/>
        </w:rPr>
        <w:t xml:space="preserve">Presentation Topic:</w:t>
      </w:r>
      <w:r>
        <w:t xml:space="preserve"> </w:t>
      </w:r>
      <w:r>
        <w:t xml:space="preserve">Bridging Traditional Culture and Modern Technology</w:t>
      </w:r>
      <w:r>
        <w:br/>
      </w:r>
      <w:r>
        <w:rPr>
          <w:bCs/>
          <w:b/>
        </w:rPr>
        <w:t xml:space="preserve">Institutional Context:</w:t>
      </w:r>
      <w:r>
        <w:t xml:space="preserve"> </w:t>
      </w:r>
      <w:r>
        <w:t xml:space="preserve">Academic Symposium on Digital Transformation in East Africa</w:t>
      </w:r>
      <w:r>
        <w:br/>
      </w:r>
      <w:r>
        <w:rPr>
          <w:bCs/>
          <w:b/>
        </w:rPr>
        <w:t xml:space="preserve">Location Focus:</w:t>
      </w:r>
      <w:r>
        <w:t xml:space="preserve">Addis Ababa, Ethiopia</w:t>
      </w:r>
    </w:p>
    <w:bookmarkEnd w:id="20"/>
    <w:bookmarkStart w:id="21" w:name="introduction-and-contextual-background"/>
    <w:p>
      <w:pPr>
        <w:pStyle w:val="Heading2"/>
      </w:pPr>
      <w:r>
        <w:t xml:space="preserve">1. Introduction and Contextual Background</w:t>
      </w:r>
    </w:p>
    <w:p>
      <w:pPr>
        <w:pStyle w:val="FirstParagraph"/>
      </w:pPr>
      <w:r>
        <w:t xml:space="preserve">In the rapidly evolving landscape of global digital commerce, the role of the</w:t>
      </w:r>
      <w:r>
        <w:t xml:space="preserve"> </w:t>
      </w:r>
      <w:r>
        <w:rPr>
          <w:bCs/>
          <w:b/>
        </w:rPr>
        <w:t xml:space="preserve">Web Designer</w:t>
      </w:r>
      <w:r>
        <w:t xml:space="preserve">Ethiopia Addis Ababa, a city that serves as both the political and economic capital of Ethiopia and a burgeoning hub for technology in East Africa.</w:t>
      </w:r>
    </w:p>
    <w:p>
      <w:pPr>
        <w:pStyle w:val="BodyText"/>
      </w:pPr>
      <w:r>
        <w:rPr>
          <w:bCs/>
          <w:b/>
        </w:rPr>
        <w:t xml:space="preserve">Addis Ababa</w:t>
      </w:r>
      <w:r>
        <w:t xml:space="preserve">Web Designers</w:t>
      </w:r>
    </w:p>
    <w:bookmarkEnd w:id="21"/>
    <w:bookmarkStart w:id="22" w:name="X1adfaf0d1c4f180ea12cc38d478d1a80fba7692"/>
    <w:p>
      <w:pPr>
        <w:pStyle w:val="Heading2"/>
      </w:pPr>
      <w:r>
        <w:t xml:space="preserve">2. The Evolution of Web Design in Addis Ababa</w:t>
      </w:r>
    </w:p>
    <w:p>
      <w:pPr>
        <w:pStyle w:val="FirstParagraph"/>
      </w:pPr>
      <w:r>
        <w:t xml:space="preserve">The trajectory of web design in Ethiopia has shifted dramatically over the last decade. Historically, internet access was limited to specific urban centers, and digital literacy was low. Today,</w:t>
      </w:r>
      <w:r>
        <w:rPr>
          <w:bCs/>
          <w:b/>
        </w:rPr>
        <w:t xml:space="preserve">Addis Ababa</w:t>
      </w:r>
    </w:p>
    <w:p>
      <w:pPr>
        <w:pStyle w:val="BodyText"/>
      </w:pPr>
      <w:r>
        <w:t xml:space="preserve">The modern</w:t>
      </w:r>
      <w:r>
        <w:t xml:space="preserve"> </w:t>
      </w:r>
      <w:r>
        <w:rPr>
          <w:bCs/>
          <w:b/>
        </w:rPr>
        <w:t xml:space="preserve">Web Designer</w:t>
      </w:r>
      <w:r>
        <w:t xml:space="preserve">Ethiopia.</w:t>
      </w:r>
    </w:p>
    <w:bookmarkEnd w:id="22"/>
    <w:bookmarkStart w:id="24" w:name="key-challenges-faced-by-local-designers"/>
    <w:p>
      <w:pPr>
        <w:pStyle w:val="Heading2"/>
      </w:pPr>
      <w:r>
        <w:t xml:space="preserve">3. Key Challenges Faced by Local Designers</w:t>
      </w:r>
    </w:p>
    <w:p>
      <w:pPr>
        <w:numPr>
          <w:ilvl w:val="0"/>
          <w:numId w:val="1001"/>
        </w:numPr>
        <w:pStyle w:val="Compact"/>
      </w:pPr>
      <w:r>
        <w:rPr>
          <w:bCs/>
          <w:b/>
        </w:rPr>
        <w:t xml:space="preserve">Infrastructure Limitations:</w:t>
      </w:r>
    </w:p>
    <w:p>
      <w:pPr>
        <w:numPr>
          <w:ilvl w:val="0"/>
          <w:numId w:val="1001"/>
        </w:numPr>
        <w:pStyle w:val="Compact"/>
      </w:pPr>
      <w:r>
        <w:t xml:space="preserve">Digital Literacy Gap: Many local clients lack understanding of SEO (Search Engine Optimization) or UX principles, requiring designers to also act as educators.</w:t>
      </w:r>
    </w:p>
    <w:p>
      <w:pPr>
        <w:numPr>
          <w:ilvl w:val="0"/>
          <w:numId w:val="1001"/>
        </w:numPr>
        <w:pStyle w:val="Compact"/>
      </w:pPr>
      <w:r>
        <w:t xml:space="preserve">Competition from Global Talent: While outsourcing remains a challenge the rise of remote work platforms allows Ethiopian designers to compete globally raising the standard for local expertise.</w:t>
      </w:r>
    </w:p>
    <w:bookmarkStart w:id="23" w:name="case-study-focus"/>
    <w:p>
      <w:pPr>
        <w:pStyle w:val="Heading3"/>
      </w:pPr>
      <w:r>
        <w:t xml:space="preserve">Case Study Focus</w:t>
      </w:r>
    </w:p>
    <w:p>
      <w:pPr>
        <w:pStyle w:val="FirstParagraph"/>
      </w:pPr>
      <w:r>
        <w:t xml:space="preserve">Recent projects in Addis Ababa’s tourism sector demonstrate how integrating traditional Ethiopian motifs (such as Ge'ez script patterns) with modern minimalist design principles has significantly increased user engagement and trust among international tourists.</w:t>
      </w:r>
    </w:p>
    <w:bookmarkEnd w:id="23"/>
    <w:bookmarkEnd w:id="24"/>
    <w:bookmarkStart w:id="25" w:name="strategic-impact-on-the-economy"/>
    <w:p>
      <w:pPr>
        <w:pStyle w:val="Heading2"/>
      </w:pPr>
      <w:r>
        <w:t xml:space="preserve">4. Strategic Impact on the Economy</w:t>
      </w:r>
    </w:p>
    <w:p>
      <w:pPr>
        <w:pStyle w:val="FirstParagraph"/>
      </w:pPr>
      <w:r>
        <w:t xml:space="preserve">The professionalization of the</w:t>
      </w:r>
      <w:r>
        <w:t xml:space="preserve"> </w:t>
      </w:r>
      <w:r>
        <w:rPr>
          <w:bCs/>
          <w:b/>
        </w:rPr>
        <w:t xml:space="preserve">Web Designer</w:t>
      </w:r>
      <w:r>
        <w:t xml:space="preserve">Ethiopia Addis Ababa. Effective web design facilitates:</w:t>
      </w:r>
    </w:p>
    <w:p>
      <w:pPr>
        <w:numPr>
          <w:ilvl w:val="0"/>
          <w:numId w:val="1002"/>
        </w:numPr>
        <w:pStyle w:val="Compact"/>
      </w:pPr>
      <w:r>
        <w:t xml:space="preserve">E-Commerce Expansion: Enabling small and medium enterprises (SMEs) to reach global markets.</w:t>
      </w:r>
    </w:p>
    <w:p>
      <w:pPr>
        <w:numPr>
          <w:ilvl w:val="0"/>
          <w:numId w:val="1002"/>
        </w:numPr>
        <w:pStyle w:val="Compact"/>
      </w:pPr>
      <w:r>
        <w:t xml:space="preserve">Government Transparency: Improving public access to services through user-friendly government portals.</w:t>
      </w:r>
    </w:p>
    <w:p>
      <w:pPr>
        <w:numPr>
          <w:ilvl w:val="0"/>
          <w:numId w:val="1002"/>
        </w:numPr>
        <w:pStyle w:val="Compact"/>
      </w:pPr>
      <w:r>
        <w:t xml:space="preserve">Cultural Preservation: Creating digital archives and platforms that showcase Ethiopian heritage to the world.</w:t>
      </w:r>
    </w:p>
    <w:bookmarkEnd w:id="25"/>
    <w:bookmarkStart w:id="26" w:name="Xcfabf506a07fc731b270b85932a50d4a0ad6cb5"/>
    <w:p>
      <w:pPr>
        <w:pStyle w:val="Heading2"/>
      </w:pPr>
      <w:r>
        <w:t xml:space="preserve">5. Recommendations for Academic and Industry Stakeholders</w:t>
      </w:r>
    </w:p>
    <w:p>
      <w:pPr>
        <w:pStyle w:val="FirstParagraph"/>
      </w:pPr>
      <w:r>
        <w:t xml:space="preserve">To further enhance the capability of web designers in this region, we propose the following:</w:t>
      </w:r>
    </w:p>
    <w:p>
      <w:pPr>
        <w:numPr>
          <w:ilvl w:val="0"/>
          <w:numId w:val="1003"/>
        </w:numPr>
        <w:pStyle w:val="Compact"/>
      </w:pPr>
      <w:r>
        <w:t xml:space="preserve">Curriculum Reform: Universities in Addis Ababa should integrate more practical, project-based learning focused on responsive design and accessibility.</w:t>
      </w:r>
    </w:p>
    <w:p>
      <w:pPr>
        <w:numPr>
          <w:ilvl w:val="0"/>
          <w:numId w:val="1003"/>
        </w:numPr>
        <w:pStyle w:val="Compact"/>
      </w:pPr>
      <w:r>
        <w:t xml:space="preserve">Public-Private Partnerships: Collaboration between tech hubs (like iCog Labs or BlueMoon Tech Hub) and academic institutions to provide internships.</w:t>
      </w:r>
    </w:p>
    <w:p>
      <w:pPr>
        <w:numPr>
          <w:ilvl w:val="0"/>
          <w:numId w:val="1003"/>
        </w:numPr>
        <w:pStyle w:val="Compact"/>
      </w:pPr>
      <w:r>
        <w:t xml:space="preserve">Cultural Integration Workshops: Training designers specifically in cross-cultural UX design to serve both local and international audiences effectively.</w:t>
      </w:r>
    </w:p>
    <w:bookmarkEnd w:id="26"/>
    <w:p>
      <w:pPr>
        <w:pStyle w:val="FirstParagraph"/>
      </w:pPr>
      <w:r>
        <w:rPr>
          <w:iCs/>
          <w:i/>
        </w:rPr>
        <w:t xml:space="preserve">This poster was presented as part of the Academic Symposium on Digital Transformation. All data and observations are based on current trends in the Ethiopian tech ecosystem.</w:t>
      </w:r>
    </w:p>
    <w:p>
      <w:pPr>
        <w:pStyle w:val="BodyText"/>
      </w:pPr>
      <w:r>
        <w:t xml:space="preserve">Thank You | Questions &amp; Discussion</w:t>
      </w:r>
    </w:p>
    <w:p>
      <w:pPr>
        <w:pStyle w:val="BodyText"/>
      </w:pPr>
      <w:r>
        <w:t xml:space="preserve">html&gt;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the Web Designer in Ethiopia</dc:title>
  <dc:creator/>
  <dc:language>en</dc:language>
  <cp:keywords/>
  <dcterms:created xsi:type="dcterms:W3CDTF">2026-07-29T05:51:09Z</dcterms:created>
  <dcterms:modified xsi:type="dcterms:W3CDTF">2026-07-29T05:51:09Z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