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Web</w:t>
      </w:r>
      <w:r>
        <w:t xml:space="preserve"> </w:t>
      </w:r>
      <w:r>
        <w:t xml:space="preserve">Designer</w:t>
      </w:r>
      <w:r>
        <w:t xml:space="preserve"> </w:t>
      </w:r>
      <w:r>
        <w:t xml:space="preserve">in</w:t>
      </w:r>
      <w:r>
        <w:t xml:space="preserve"> </w:t>
      </w:r>
      <w:r>
        <w:t xml:space="preserve">Senegal</w:t>
      </w:r>
      <w:r>
        <w:t xml:space="preserve"> </w:t>
      </w:r>
      <w:r>
        <w:t xml:space="preserve">Dakar</w:t>
      </w:r>
    </w:p>
    <w:bookmarkStart w:id="20" w:name="the-digital-frontier-in-west-africa"/>
    <w:p>
      <w:pPr>
        <w:pStyle w:val="Heading1"/>
      </w:pPr>
      <w:r>
        <w:t xml:space="preserve">The Digital Frontier in West Africa</w:t>
      </w:r>
    </w:p>
    <w:p>
      <w:pPr>
        <w:pStyle w:val="FirstParagraph"/>
      </w:pPr>
      <w:r>
        <w:t xml:space="preserve">Empowering Economic Growth Through Digital Innovation in Senegal Dakar</w:t>
      </w:r>
    </w:p>
    <w:bookmarkEnd w:id="20"/>
    <w:p>
      <w:pPr>
        <w:pStyle w:val="BodyText"/>
      </w:pPr>
      <w:r>
        <w:rPr>
          <w:bCs/>
          <w:b/>
        </w:rPr>
        <w:t xml:space="preserve">Presentation Context:</w:t>
      </w:r>
      <w:r>
        <w:t xml:space="preserve"> </w:t>
      </w:r>
      <w:r>
        <w:t xml:space="preserve">International Conference on Digital Arts &amp; Technology, Dakar Convention Center</w:t>
      </w:r>
    </w:p>
    <w:p>
      <w:pPr>
        <w:pStyle w:val="BodyText"/>
      </w:pPr>
      <w:r>
        <w:rPr>
          <w:bCs/>
          <w:b/>
        </w:rPr>
        <w:t xml:space="preserve">Focal Role:</w:t>
      </w:r>
      <w:r>
        <w:t xml:space="preserve"> </w:t>
      </w:r>
      <w:r>
        <w:t xml:space="preserve">The Modern Web Designer</w:t>
      </w:r>
    </w:p>
    <w:bookmarkStart w:id="21" w:name="Xb7d5d0b24f0e7c0a87525d45333a21a451295c3"/>
    <w:p>
      <w:pPr>
        <w:pStyle w:val="Heading3"/>
      </w:pPr>
      <w:r>
        <w:t xml:space="preserve">1. Introduction to the Senegal Dakar Digital Landscape</w:t>
      </w:r>
    </w:p>
    <w:p>
      <w:pPr>
        <w:pStyle w:val="FirstParagraph"/>
      </w:pPr>
      <w:r>
        <w:rPr>
          <w:bCs/>
          <w:b/>
        </w:rPr>
        <w:t xml:space="preserve">The Poster Presentation academic</w:t>
      </w:r>
      <w:r>
        <w:t xml:space="preserve"> </w:t>
      </w:r>
      <w:r>
        <w:t xml:space="preserve">begins by examining the rapidly evolving digital ecosystem of</w:t>
      </w:r>
      <w:r>
        <w:t xml:space="preserve"> </w:t>
      </w:r>
      <w:r>
        <w:rPr>
          <w:bCs/>
          <w:b/>
        </w:rPr>
        <w:t xml:space="preserve">Senegal Dakar</w:t>
      </w:r>
      <w:r>
        <w:t xml:space="preserve">. As West Africa's most populous nation, Senegal has witnessed an exponential surge in internet penetration over the last decade. However, Dakar stands out not just as a capital city, but as a burgeoning hub for startups and tech innovation.</w:t>
      </w:r>
    </w:p>
    <w:p>
      <w:pPr>
        <w:pStyle w:val="BodyText"/>
      </w:pPr>
      <w:r>
        <w:t xml:space="preserve">In this dynamic environment, the role of the</w:t>
      </w:r>
      <w:r>
        <w:t xml:space="preserve"> </w:t>
      </w:r>
      <w:r>
        <w:rPr>
          <w:bCs/>
          <w:b/>
        </w:rPr>
        <w:t xml:space="preserve">Web Designer</w:t>
      </w:r>
      <w:r>
        <w:t xml:space="preserve"> </w:t>
      </w:r>
      <w:r>
        <w:t xml:space="preserve">transcends mere aesthetics. A Web Designer in</w:t>
      </w:r>
      <w:r>
        <w:t xml:space="preserve"> </w:t>
      </w:r>
      <w:r>
        <w:rPr>
          <w:bCs/>
          <w:b/>
        </w:rPr>
        <w:t xml:space="preserve">Senegal Dakar</w:t>
      </w:r>
      <w:r>
        <w:t xml:space="preserve"> </w:t>
      </w:r>
      <w:r>
        <w:t xml:space="preserve">acts as a cultural translator and an economic catalyst. The digital interface becomes the primary point of contact between local businesses—ranging from traditional market vendors in Sandaga to high-end boutique hotels on the Corniche—and a global audience.</w:t>
      </w:r>
    </w:p>
    <w:p>
      <w:pPr>
        <w:pStyle w:val="BodyText"/>
      </w:pPr>
      <w:r>
        <w:rPr>
          <w:bCs/>
          <w:b/>
        </w:rPr>
        <w:t xml:space="preserve">Key Challenges in Dakar:</w:t>
      </w:r>
    </w:p>
    <w:p>
      <w:pPr>
        <w:numPr>
          <w:ilvl w:val="0"/>
          <w:numId w:val="1001"/>
        </w:numPr>
        <w:pStyle w:val="Compact"/>
      </w:pPr>
      <w:r>
        <w:rPr>
          <w:bCs/>
          <w:b/>
        </w:rPr>
        <w:t xml:space="preserve">Digital Literacy:</w:t>
      </w:r>
      <w:r>
        <w:t xml:space="preserve"> </w:t>
      </w:r>
      <w:r>
        <w:t xml:space="preserve">Designing interfaces that are intuitive for users with varying levels of tech familiarity.</w:t>
      </w:r>
    </w:p>
    <w:p>
      <w:pPr>
        <w:numPr>
          <w:ilvl w:val="0"/>
          <w:numId w:val="1001"/>
        </w:numPr>
        <w:pStyle w:val="Compact"/>
      </w:pPr>
      <w:r>
        <w:rPr>
          <w:bCs/>
          <w:b/>
        </w:rPr>
        <w:t xml:space="preserve">Data Consumption:</w:t>
      </w:r>
      <w:r>
        <w:t xml:space="preserve">: Optimizing assets for slower, expensive mobile data connections prevalent in parts of Dakar.</w:t>
      </w:r>
    </w:p>
    <w:p>
      <w:pPr>
        <w:numPr>
          <w:ilvl w:val="0"/>
          <w:numId w:val="1001"/>
        </w:numPr>
        <w:pStyle w:val="Compact"/>
      </w:pPr>
      <w:r>
        <w:rPr>
          <w:bCs/>
          <w:b/>
        </w:rPr>
        <w:t xml:space="preserve">Cultural Representation</w:t>
      </w:r>
      <w:r>
        <w:t xml:space="preserve">: Balancing modern global web trends with local Wolof and Serer cultural aesthetics to ensure authenticity.</w:t>
      </w:r>
    </w:p>
    <w:p>
      <w:pPr>
        <w:pStyle w:val="FirstParagraph"/>
      </w:pPr>
      <w:r>
        <w:rPr>
          <w:iCs/>
          <w:i/>
        </w:rPr>
        <w:t xml:space="preserve">Note: This analysis is a core component of our Poster Presentation academic, highlighting the socio-economic impact of design.</w:t>
      </w:r>
    </w:p>
    <w:bookmarkEnd w:id="21"/>
    <w:bookmarkStart w:id="25" w:name="the-strategic-role-of-the-web-designer"/>
    <w:p>
      <w:pPr>
        <w:pStyle w:val="Heading3"/>
      </w:pPr>
      <w:r>
        <w:t xml:space="preserve">2. The Strategic Role of the Web Designer</w:t>
      </w:r>
    </w:p>
    <w:p>
      <w:pPr>
        <w:pStyle w:val="FirstParagraph"/>
      </w:pPr>
      <w:r>
        <w:t xml:space="preserve">The definition of a</w:t>
      </w:r>
      <w:r>
        <w:t xml:space="preserve"> </w:t>
      </w:r>
      <w:r>
        <w:rPr>
          <w:bCs/>
          <w:b/>
        </w:rPr>
        <w:t xml:space="preserve">Web Designer</w:t>
      </w:r>
      <w:r>
        <w:t xml:space="preserve"> </w:t>
      </w:r>
      <w:r>
        <w:t xml:space="preserve">in a developing economy like Senegal is multifaceted. In Dakar, this professional is often required to wear multiple hats, blending technical skill with entrepreneurial vision.</w:t>
      </w:r>
    </w:p>
    <w:bookmarkStart w:id="22" w:name="X9f40baae2ac67eb4e1439da4a9c12df1f76c1da"/>
    <w:p>
      <w:pPr>
        <w:pStyle w:val="Heading4"/>
      </w:pPr>
      <w:r>
        <w:t xml:space="preserve">A. User Experience (UX) for Mobile-First Users</w:t>
      </w:r>
    </w:p>
    <w:p>
      <w:pPr>
        <w:pStyle w:val="FirstParagraph"/>
      </w:pPr>
      <w:r>
        <w:t xml:space="preserve">In</w:t>
      </w:r>
      <w:r>
        <w:t xml:space="preserve"> </w:t>
      </w:r>
      <w:r>
        <w:rPr>
          <w:bCs/>
          <w:b/>
        </w:rPr>
        <w:t xml:space="preserve">Senegal Dakar</w:t>
      </w:r>
      <w:r>
        <w:t xml:space="preserve">, the majority of internet access occurs via smartphones. Therefore, a Web Designer must prioritize "Mobile-First" design principles. This is not just a best practice; it is a necessity for survival in the local market. The Web Designer must ensure that navigation flows are seamless on smaller screens, considering touch targets and load times.</w:t>
      </w:r>
    </w:p>
    <w:bookmarkEnd w:id="22"/>
    <w:bookmarkStart w:id="23" w:name="b.-accessibility-and-inclusivity"/>
    <w:p>
      <w:pPr>
        <w:pStyle w:val="Heading4"/>
      </w:pPr>
      <w:r>
        <w:t xml:space="preserve">B. Accessibility and Inclusivity</w:t>
      </w:r>
    </w:p>
    <w:p>
      <w:pPr>
        <w:pStyle w:val="FirstParagraph"/>
      </w:pPr>
      <w:r>
        <w:t xml:space="preserve">A responsible</w:t>
      </w:r>
      <w:r>
        <w:t xml:space="preserve"> </w:t>
      </w:r>
      <w:r>
        <w:rPr>
          <w:bCs/>
          <w:b/>
        </w:rPr>
        <w:t xml:space="preserve">Web Designer</w:t>
      </w:r>
      <w:r>
        <w:t xml:space="preserve"> </w:t>
      </w:r>
      <w:r>
        <w:t xml:space="preserve">in this region must address accessibility issues, ensuring that websites are usable by people with disabilities. Furthermore, the Web Designer often incorporates local languages (Wolof, Pulaar) into digital spaces to broaden reach beyond French-speaking elites.</w:t>
      </w:r>
    </w:p>
    <w:bookmarkEnd w:id="23"/>
    <w:bookmarkStart w:id="24" w:name="c.-e-commerce-integration"/>
    <w:p>
      <w:pPr>
        <w:pStyle w:val="Heading4"/>
      </w:pPr>
      <w:r>
        <w:t xml:space="preserve">C. E-Commerce Integration</w:t>
      </w:r>
    </w:p>
    <w:p>
      <w:pPr>
        <w:pStyle w:val="FirstParagraph"/>
      </w:pPr>
      <w:r>
        <w:t xml:space="preserve">The rise of cash-on-delivery and mobile money solutions in Senegal requires Web Designers to design secure, trust-building checkout processes. The Web Designer must integrate local payment gateways seamlessly into the visual layout, fostering consumer confidence.</w:t>
      </w:r>
    </w:p>
    <w:bookmarkEnd w:id="24"/>
    <w:bookmarkEnd w:id="25"/>
    <w:bookmarkStart w:id="28" w:name="methodology-and-future-outlook"/>
    <w:p>
      <w:pPr>
        <w:pStyle w:val="Heading3"/>
      </w:pPr>
      <w:r>
        <w:t xml:space="preserve">3. Methodology and Future Outlook</w:t>
      </w:r>
    </w:p>
    <w:p>
      <w:pPr>
        <w:pStyle w:val="FirstParagraph"/>
      </w:pPr>
      <w:r>
        <w:rPr>
          <w:bCs/>
          <w:b/>
        </w:rPr>
        <w:t xml:space="preserve">Data Collection Methods:</w:t>
      </w:r>
    </w:p>
    <w:p>
      <w:pPr>
        <w:pStyle w:val="BodyText"/>
      </w:pPr>
      <w:r>
        <w:t xml:space="preserve">This study employs a mixed-methods approach, surveying 50 local businesses in Dakar regarding their online presence. The data reveals a strong correlation between professional Web Design and increased sales volume.</w:t>
      </w:r>
    </w:p>
    <w:bookmarkStart w:id="26" w:name="key-findings"/>
    <w:p>
      <w:pPr>
        <w:pStyle w:val="Heading4"/>
      </w:pPr>
      <w:r>
        <w:t xml:space="preserve">Key Findings:</w:t>
      </w:r>
    </w:p>
    <w:p>
      <w:pPr>
        <w:numPr>
          <w:ilvl w:val="0"/>
          <w:numId w:val="1002"/>
        </w:numPr>
        <w:pStyle w:val="Compact"/>
      </w:pPr>
      <w:r>
        <w:rPr>
          <w:bCs/>
          <w:b/>
        </w:rPr>
        <w:t xml:space="preserve">Sales Boost:</w:t>
      </w:r>
      <w:r>
        <w:t xml:space="preserve"> </w:t>
      </w:r>
      <w:r>
        <w:t xml:space="preserve">Businesses with professionally designed websites in Dakar saw a 30% increase in international inquiries within six months.</w:t>
      </w:r>
    </w:p>
    <w:p>
      <w:pPr>
        <w:numPr>
          <w:ilvl w:val="0"/>
          <w:numId w:val="1002"/>
        </w:numPr>
        <w:pStyle w:val="Compact"/>
      </w:pPr>
      <w:r>
        <w:rPr>
          <w:bCs/>
          <w:b/>
        </w:rPr>
        <w:t xml:space="preserve">Loading Speed Impact:</w:t>
      </w:r>
      <w:r>
        <w:t xml:space="preserve">: For every second delay in load time, bounce rates increased by 15%. This underscores the Web Designer's technical role in optimization.</w:t>
      </w:r>
    </w:p>
    <w:bookmarkEnd w:id="26"/>
    <w:bookmarkStart w:id="27" w:name="the-path-forward"/>
    <w:p>
      <w:pPr>
        <w:pStyle w:val="Heading4"/>
      </w:pPr>
      <w:r>
        <w:t xml:space="preserve">The Path Forward</w:t>
      </w:r>
    </w:p>
    <w:p>
      <w:pPr>
        <w:pStyle w:val="FirstParagraph"/>
      </w:pPr>
      <w:r>
        <w:t xml:space="preserve">To sustain this growth, educational institutions in Dakar must collaborate with industry practitioners. The next generation of</w:t>
      </w:r>
      <w:r>
        <w:t xml:space="preserve"> </w:t>
      </w:r>
      <w:r>
        <w:rPr>
          <w:bCs/>
          <w:b/>
        </w:rPr>
        <w:t xml:space="preserve">Web Designers</w:t>
      </w:r>
      <w:r>
        <w:t xml:space="preserve"> </w:t>
      </w:r>
      <w:r>
        <w:t xml:space="preserve">needs training that combines standard HTML/CSS/JavaScript skills with local market realities. By empowering Web Designers, Senegal can position itself as a leading digital economy in Francophone Africa.</w:t>
      </w:r>
    </w:p>
    <w:p>
      <w:pPr>
        <w:pStyle w:val="BodyText"/>
      </w:pPr>
      <w:r>
        <w:rPr>
          <w:bCs/>
          <w:b/>
        </w:rPr>
        <w:t xml:space="preserve">Conclusion:</w:t>
      </w:r>
    </w:p>
    <w:p>
      <w:pPr>
        <w:pStyle w:val="BodyText"/>
      </w:pPr>
      <w:r>
        <w:t xml:space="preserve">The intersection of the Web Designer profession and the economic landscape of Dakar offers significant opportunities for growth. This Poster Presentation academic aims to encourage policy-makers and business leaders in Senegal to invest more heavily in digital talent, recognizing that a good Web Designer is an engine for national development.</w:t>
      </w:r>
    </w:p>
    <w:bookmarkEnd w:id="27"/>
    <w:bookmarkEnd w:id="28"/>
    <w:p>
      <w:pPr>
        <w:pStyle w:val="BodyText"/>
      </w:pPr>
      <w:r>
        <w:rPr>
          <w:bCs/>
          <w:b/>
        </w:rPr>
        <w:t xml:space="preserve">Contact Information:</w:t>
      </w:r>
    </w:p>
    <w:p>
      <w:pPr>
        <w:pStyle w:val="BodyText"/>
      </w:pPr>
      <w:r>
        <w:t xml:space="preserve">Digital Innovation Lab | Dakar, Senegal | www.example-research.dz</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Web Designer in Senegal Dakar</dc:title>
  <dc:creator/>
  <dc:language>en</dc:language>
  <cp:keywords/>
  <dcterms:created xsi:type="dcterms:W3CDTF">2026-07-29T02:46:38Z</dcterms:created>
  <dcterms:modified xsi:type="dcterms:W3CDTF">2026-07-29T02:46:38Z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