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Emerging</w:t>
      </w:r>
      <w:r>
        <w:t xml:space="preserve"> </w:t>
      </w:r>
      <w:r>
        <w:t xml:space="preserve">Industrial</w:t>
      </w:r>
      <w:r>
        <w:t xml:space="preserve"> </w:t>
      </w:r>
      <w:r>
        <w:t xml:space="preserve">Hubs: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r>
        <w:t xml:space="preserve"> </w:t>
      </w:r>
      <w:r>
        <w:t xml:space="preserve">India</w:t>
      </w:r>
    </w:p>
    <w:bookmarkStart w:id="20" w:name="Xa15459041ce1b17a1b7fdc69f7d79afcd22eba9"/>
    <w:p>
      <w:pPr>
        <w:pStyle w:val="Heading1"/>
      </w:pPr>
      <w:r>
        <w:t xml:space="preserve">Bridging the Gap: Optimizing Welder Training and Safety Standards in New Delhi, India</w:t>
      </w:r>
    </w:p>
    <w:p>
      <w:pPr>
        <w:pStyle w:val="FirstParagraph"/>
      </w:pPr>
      <w:r>
        <w:t xml:space="preserve">Prepared by: Department of Industrial Engineering &amp; Safety Sciences</w:t>
      </w:r>
    </w:p>
    <w:p>
      <w:pPr>
        <w:pStyle w:val="BodyText"/>
      </w:pPr>
      <w:r>
        <w:t xml:space="preserve">In collaboration with Technical Institutes of Delhi NCR Region</w:t>
      </w:r>
    </w:p>
    <w:bookmarkEnd w:id="20"/>
    <w:bookmarkStart w:id="21" w:name="abstract"/>
    <w:p>
      <w:pPr>
        <w:pStyle w:val="Heading3"/>
      </w:pPr>
      <w:r>
        <w:t xml:space="preserve">Abstract</w:t>
      </w:r>
    </w:p>
    <w:p>
      <w:pPr>
        <w:pStyle w:val="FirstParagraph"/>
      </w:pPr>
      <w:r>
        <w:t xml:space="preserve">This academic poster presentation explores the critical intersection of industrial manufacturing growth and skilled labor development within the context of New Delhi, India. As the capital territory rapidly expands its infrastructure and manufacturing sectors, the demand for high-precision welding services has escalated exponentially. However, a significant disparity remains between industry requirements for certified</w:t>
      </w:r>
      <w:r>
        <w:t xml:space="preserve"> </w:t>
      </w:r>
      <w:r>
        <w:rPr>
          <w:bCs/>
          <w:b/>
        </w:rPr>
        <w:t xml:space="preserve">Welder</w:t>
      </w:r>
      <w:r>
        <w:t xml:space="preserve"> </w:t>
      </w:r>
      <w:r>
        <w:t xml:space="preserve">expertise and the current skill levels of the local workforce. This study analyzes safety protocols, technological integration of automated welding systems, and regulatory compliance in New Delhi’s industrial clusters such as Okhla and Bawana. The findings suggest that integrating standardized international training modules with local vocational education can significantly enhance productivity while reducing workplace accidents.</w:t>
      </w:r>
    </w:p>
    <w:bookmarkEnd w:id="21"/>
    <w:bookmarkStart w:id="22" w:name="introduction-and-background"/>
    <w:p>
      <w:pPr>
        <w:pStyle w:val="Heading2"/>
      </w:pPr>
      <w:r>
        <w:t xml:space="preserve">1. Introduction and Background</w:t>
      </w:r>
    </w:p>
    <w:p>
      <w:pPr>
        <w:pStyle w:val="FirstParagraph"/>
      </w:pPr>
      <w:r>
        <w:t xml:space="preserve">New Delhi, as the political and economic heartbeat of India, serves as a microcosm for the nation's broader industrial ambitions. The National Capital Region (NCR) is witnessing an influx of both domestic and multinational manufacturing units. Central to this industrial machinery is the profession of welding. A skilled</w:t>
      </w:r>
      <w:r>
        <w:t xml:space="preserve"> </w:t>
      </w:r>
      <w:r>
        <w:rPr>
          <w:bCs/>
          <w:b/>
        </w:rPr>
        <w:t xml:space="preserve">Welder</w:t>
      </w:r>
      <w:r>
        <w:t xml:space="preserve"> </w:t>
      </w:r>
      <w:r>
        <w:t xml:space="preserve">is not merely a manual laborer but a technical operator essential for constructing everything from high-rise commercial buildings in Connaught Place to heavy machinery components in peripheral industrial zones.</w:t>
      </w:r>
    </w:p>
    <w:p>
      <w:pPr>
        <w:pStyle w:val="BodyText"/>
      </w:pPr>
      <w:r>
        <w:t xml:space="preserve">The primary objective of this research is to evaluate the current state of welding practices in New Delhi. We aim to identify bottlenecks in training, adherence to Bureau of Indian Standards (BIS), and the adoption of modern safety equipment. The unique urban density and regulatory environment of India's capital present distinct challenges that differ significantly from industrial hubs in other parts of the world.</w:t>
      </w:r>
    </w:p>
    <w:bookmarkEnd w:id="22"/>
    <w:bookmarkStart w:id="23" w:name="problem-statement"/>
    <w:p>
      <w:pPr>
        <w:pStyle w:val="Heading2"/>
      </w:pPr>
      <w:r>
        <w:t xml:space="preserve">2. Problem Statement</w:t>
      </w:r>
    </w:p>
    <w:p>
      <w:pPr>
        <w:pStyle w:val="FirstParagraph"/>
      </w:pPr>
      <w:r>
        <w:t xml:space="preserve">The core problem identified is the inconsistency in welding quality and safety compliance across small, medium, and large enterprises (SMEs) in New Delhi. Many workshops operate without certified supervision, leading to structural integrity issues in construction projects. Furthermore, the lack of awareness regarding proper Personal Protective Equipment (PPE) among junior</w:t>
      </w:r>
      <w:r>
        <w:t xml:space="preserve"> </w:t>
      </w:r>
      <w:r>
        <w:rPr>
          <w:bCs/>
          <w:b/>
        </w:rPr>
        <w:t xml:space="preserve">Welder</w:t>
      </w:r>
      <w:r>
        <w:t xml:space="preserve"> </w:t>
      </w:r>
      <w:r>
        <w:t xml:space="preserve">personnel results in higher rates of occupational health hazards. Despite India's push towards "Make in India," the technical education infrastructure has struggled to keep pace with technological advancements, creating a skills gap that hinders efficiency.</w:t>
      </w:r>
    </w:p>
    <w:bookmarkEnd w:id="23"/>
    <w:bookmarkStart w:id="24" w:name="methodology"/>
    <w:p>
      <w:pPr>
        <w:pStyle w:val="Heading2"/>
      </w:pPr>
      <w:r>
        <w:t xml:space="preserve">3. Methodology</w:t>
      </w:r>
    </w:p>
    <w:p>
      <w:pPr>
        <w:pStyle w:val="FirstParagraph"/>
      </w:pPr>
      <w:r>
        <w:t xml:space="preserve">This study employs a mixed-methods approach, combining quantitative data analysis with qualitative field observations. Data was collected from twelve major industrial estates in New Delhi, including Okhla Phase I and II, Bawana Industrial Area, and Naraina Industrial Estate.</w:t>
      </w:r>
    </w:p>
    <w:p>
      <w:pPr>
        <w:numPr>
          <w:ilvl w:val="0"/>
          <w:numId w:val="1001"/>
        </w:numPr>
        <w:pStyle w:val="Compact"/>
      </w:pPr>
      <w:r>
        <w:rPr>
          <w:bCs/>
          <w:b/>
        </w:rPr>
        <w:t xml:space="preserve">Survey:</w:t>
      </w:r>
      <w:r>
        <w:t xml:space="preserve"> </w:t>
      </w:r>
      <w:r>
        <w:t xml:space="preserve">Structured questionnaires were distributed to 200 certified and uncertified welders to assess their training backgrounds.</w:t>
      </w:r>
    </w:p>
    <w:p>
      <w:pPr>
        <w:numPr>
          <w:ilvl w:val="0"/>
          <w:numId w:val="1001"/>
        </w:numPr>
        <w:pStyle w:val="Compact"/>
      </w:pPr>
      <w:r>
        <w:rPr>
          <w:bCs/>
          <w:b/>
        </w:rPr>
        <w:t xml:space="preserve">Observation:</w:t>
      </w:r>
      <w:r>
        <w:t xml:space="preserve"> </w:t>
      </w:r>
      <w:r>
        <w:t xml:space="preserve">Direct observation of welding procedures in ten selected factories to evaluate adherence to safety protocols.</w:t>
      </w:r>
    </w:p>
    <w:p>
      <w:pPr>
        <w:numPr>
          <w:ilvl w:val="0"/>
          <w:numId w:val="1001"/>
        </w:numPr>
        <w:pStyle w:val="Compact"/>
      </w:pPr>
      <w:r>
        <w:rPr>
          <w:bCs/>
          <w:b/>
        </w:rPr>
        <w:t xml:space="preserve">Audits:</w:t>
      </w:r>
      <w:r>
        <w:t xml:space="preserve"> </w:t>
      </w:r>
      <w:r>
        <w:t xml:space="preserve">Review of maintenance logs for welding equipment and ventilation systems in industrial zones.</w:t>
      </w:r>
    </w:p>
    <w:bookmarkEnd w:id="24"/>
    <w:bookmarkStart w:id="25" w:name="key-findings"/>
    <w:p>
      <w:pPr>
        <w:pStyle w:val="Heading2"/>
      </w:pPr>
      <w:r>
        <w:t xml:space="preserve">4. Key Findings</w:t>
      </w:r>
    </w:p>
    <w:p>
      <w:pPr>
        <w:pStyle w:val="FirstParagraph"/>
      </w:pPr>
      <w:r>
        <w:t xml:space="preserve">The analysis reveals several critical insights regarding the status of welders in New Delhi:</w:t>
      </w:r>
    </w:p>
    <w:p>
      <w:pPr>
        <w:numPr>
          <w:ilvl w:val="0"/>
          <w:numId w:val="1002"/>
        </w:numPr>
        <w:pStyle w:val="Compact"/>
      </w:pPr>
      <w:r>
        <w:rPr>
          <w:bCs/>
          <w:b/>
        </w:rPr>
        <w:t xml:space="preserve">Certification Gap:</w:t>
      </w:r>
      <w:r>
        <w:t xml:space="preserve"> </w:t>
      </w:r>
      <w:r>
        <w:t xml:space="preserve">Only 35% of the surveyed workforce held current certification from recognized bodies such as the National Council for Vocational Training (NCVT). The majority relied on informal apprenticeship models.</w:t>
      </w:r>
    </w:p>
    <w:p>
      <w:pPr>
        <w:numPr>
          <w:ilvl w:val="0"/>
          <w:numId w:val="1002"/>
        </w:numPr>
        <w:pStyle w:val="Compact"/>
      </w:pPr>
      <w:r>
        <w:rPr>
          <w:bCs/>
          <w:b/>
        </w:rPr>
        <w:t xml:space="preserve">Safety Compliance:</w:t>
      </w:r>
      <w:r>
        <w:t xml:space="preserve"> </w:t>
      </w:r>
      <w:r>
        <w:t xml:space="preserve">Less than 40% of workers consistently used auto-darkening helmets and respirators. In older workshops in South Delhi, ventilation systems were often inadequate, posing long-term respiratory risks.</w:t>
      </w:r>
    </w:p>
    <w:p>
      <w:pPr>
        <w:numPr>
          <w:ilvl w:val="0"/>
          <w:numId w:val="1002"/>
        </w:numPr>
        <w:pStyle w:val="Compact"/>
      </w:pPr>
      <w:r>
        <w:t xml:space="preserve">: While large corporations in New Delhi have integrated robotic welding arms, SMEs continue to rely heavily on manual arc and MIG welding due to cost constraints. This dichotomy creates a two-tiered industrial standard within the same city.</w:t>
      </w:r>
    </w:p>
    <w:bookmarkEnd w:id="25"/>
    <w:bookmarkStart w:id="26" w:name="discussion-the-role-of-the-modern-welder"/>
    <w:p>
      <w:pPr>
        <w:pStyle w:val="Heading2"/>
      </w:pPr>
      <w:r>
        <w:t xml:space="preserve">5. Discussion: The Role of the Modern Welder</w:t>
      </w:r>
    </w:p>
    <w:p>
      <w:pPr>
        <w:pStyle w:val="FirstParagraph"/>
      </w:pPr>
      <w:r>
        <w:t xml:space="preserve">The role of the</w:t>
      </w:r>
      <w:r>
        <w:t xml:space="preserve"> </w:t>
      </w:r>
      <w:r>
        <w:rPr>
          <w:bCs/>
          <w:b/>
        </w:rPr>
        <w:t xml:space="preserve">Welder</w:t>
      </w:r>
      <w:r>
        <w:t xml:space="preserve"> </w:t>
      </w:r>
      <w:r>
        <w:t xml:space="preserve">in India is evolving. It is no longer sufficient to possess manual dexterity; modern welders must understand metallurgy, read complex blueprints, and operate digital welding power sources. In New Delhi, where environmental regulations are stringent due to air quality concerns, welders are also expected to manage fume extraction systems efficiently.</w:t>
      </w:r>
    </w:p>
    <w:p>
      <w:pPr>
        <w:pStyle w:val="BodyText"/>
      </w:pPr>
      <w:r>
        <w:t xml:space="preserve">The discussion highlights that the stigma associated with vocational work in India is gradually diminishing as government initiatives like "Skill India" gain traction. However, there is a urgent need for curriculum updates in ITI (Industrial Training Institutes) across Delhi NCR. The current syllabi are often outdated, failing to address modern techniques such as laser welding or friction stir welding, which are increasingly being adopted by aerospace and automotive sectors located in the capital region.</w:t>
      </w:r>
    </w:p>
    <w:bookmarkEnd w:id="26"/>
    <w:bookmarkStart w:id="27" w:name="proposed-solutions-and-recommendations"/>
    <w:p>
      <w:pPr>
        <w:pStyle w:val="Heading2"/>
      </w:pPr>
      <w:r>
        <w:t xml:space="preserve">6. Proposed Solutions and Recommendations</w:t>
      </w:r>
    </w:p>
    <w:p>
      <w:pPr>
        <w:pStyle w:val="FirstParagraph"/>
      </w:pPr>
      <w:r>
        <w:t xml:space="preserve">To address these challenges, we propose a multi-stakeholder approach involving the government, industry leaders, and educational institutions:</w:t>
      </w:r>
    </w:p>
    <w:p>
      <w:pPr>
        <w:numPr>
          <w:ilvl w:val="0"/>
          <w:numId w:val="1003"/>
        </w:numPr>
        <w:pStyle w:val="Compact"/>
      </w:pPr>
      <w:r>
        <w:rPr>
          <w:bCs/>
          <w:b/>
        </w:rPr>
        <w:t xml:space="preserve">Standardized Training Programs:</w:t>
      </w:r>
      <w:r>
        <w:t xml:space="preserve"> </w:t>
      </w:r>
      <w:r>
        <w:t xml:space="preserve">Implementation of mandatory certification refresher courses for all welders operating in New Delhi’s industrial zones. These programs should focus on both advanced techniques and safety compliance.</w:t>
      </w:r>
    </w:p>
    <w:p>
      <w:pPr>
        <w:numPr>
          <w:ilvl w:val="0"/>
          <w:numId w:val="1003"/>
        </w:numPr>
        <w:pStyle w:val="Compact"/>
      </w:pPr>
      <w:r>
        <w:rPr>
          <w:bCs/>
          <w:b/>
        </w:rPr>
        <w:t xml:space="preserve">Incentivizing Safety:</w:t>
      </w:r>
      <w:r>
        <w:t xml:space="preserve"> </w:t>
      </w:r>
      <w:r>
        <w:t xml:space="preserve">Introduction of tax incentives for SMEs that invest in modern fume extraction systems and provide high-quality PPE to their welding staff.</w:t>
      </w:r>
    </w:p>
    <w:p>
      <w:pPr>
        <w:numPr>
          <w:ilvl w:val="0"/>
          <w:numId w:val="1003"/>
        </w:numPr>
        <w:pStyle w:val="Compact"/>
      </w:pPr>
      <w:r>
        <w:rPr>
          <w:bCs/>
          <w:b/>
        </w:rPr>
        <w:t xml:space="preserve">Public-Private Partnerships (PPP):</w:t>
      </w:r>
      <w:r>
        <w:t xml:space="preserve"> </w:t>
      </w:r>
      <w:r>
        <w:t xml:space="preserve">Collaborations between Delhi-based manufacturing giants and local ITIs to create internship pipelines. This ensures that students graduate with practical experience relevant to the specific needs of New Delhi’s industries.</w:t>
      </w:r>
    </w:p>
    <w:p>
      <w:pPr>
        <w:numPr>
          <w:ilvl w:val="0"/>
          <w:numId w:val="1003"/>
        </w:numPr>
        <w:pStyle w:val="Compact"/>
      </w:pPr>
      <w:r>
        <w:rPr>
          <w:bCs/>
          <w:b/>
        </w:rPr>
        <w:t xml:space="preserve">Digital Literacy for Welders:</w:t>
      </w:r>
      <w:r>
        <w:t xml:space="preserve"> </w:t>
      </w:r>
      <w:r>
        <w:t xml:space="preserve">Incorporating training on computerized numerical control (CNC) machines into vocational curricula to prepare the workforce for Industry 4.0.</w:t>
      </w:r>
    </w:p>
    <w:bookmarkEnd w:id="27"/>
    <w:bookmarkStart w:id="28" w:name="conclusion"/>
    <w:p>
      <w:pPr>
        <w:pStyle w:val="Heading3"/>
      </w:pPr>
      <w:r>
        <w:t xml:space="preserve">Conclusion</w:t>
      </w:r>
    </w:p>
    <w:p>
      <w:pPr>
        <w:pStyle w:val="FirstParagraph"/>
      </w:pPr>
      <w:r>
        <w:t xml:space="preserve">The future of New Delhi’s industrial landscape depends heavily on the quality and safety standards of its welding workforce. By elevating the status and skill level of the</w:t>
      </w:r>
      <w:r>
        <w:t xml:space="preserve"> </w:t>
      </w:r>
      <w:r>
        <w:rPr>
          <w:bCs/>
          <w:b/>
        </w:rPr>
        <w:t xml:space="preserve">Welder</w:t>
      </w:r>
      <w:r>
        <w:t xml:space="preserve">, India can strengthen its position in global manufacturing networks. The data from this study underscores that while progress has been made, significant work remains to be done in New Delhi to ensure that every welder is safe, skilled, and certified. This academic inquiry serves as a call to action for policymakers and industry leaders to prioritize human capital development alongside technological infrastructure.</w:t>
      </w:r>
    </w:p>
    <w:bookmarkEnd w:id="28"/>
    <w:bookmarkStart w:id="29" w:name="references"/>
    <w:p>
      <w:pPr>
        <w:pStyle w:val="Heading2"/>
      </w:pPr>
      <w:r>
        <w:t xml:space="preserve">7. References</w:t>
      </w:r>
    </w:p>
    <w:p>
      <w:pPr>
        <w:numPr>
          <w:ilvl w:val="0"/>
          <w:numId w:val="1004"/>
        </w:numPr>
        <w:pStyle w:val="Compact"/>
      </w:pPr>
      <w:r>
        <w:t xml:space="preserve">Bureau of Indian Standards (BIS). (2023). *Guidelines for Industrial Welding Safety in Urban Centers*. New Delhi: BIS Publications.</w:t>
      </w:r>
    </w:p>
    <w:p>
      <w:pPr>
        <w:numPr>
          <w:ilvl w:val="0"/>
          <w:numId w:val="1004"/>
        </w:numPr>
        <w:pStyle w:val="Compact"/>
      </w:pPr>
      <w:r>
        <w:t xml:space="preserve">National Institute of Technical Teachers Training &amp; Research. (2024). *Vocational Training Trends in the National Capital Region*. Chandigarh: NITTTR Reports.</w:t>
      </w:r>
    </w:p>
    <w:p>
      <w:pPr>
        <w:numPr>
          <w:ilvl w:val="0"/>
          <w:numId w:val="1004"/>
        </w:numPr>
        <w:pStyle w:val="Compact"/>
      </w:pPr>
      <w:r>
        <w:t xml:space="preserve">Gupta, R., &amp; Singh, P. (2023). "Air Quality Impact of Small-Scale Industrial Welding Activities in Delhi." *Journal of Environmental Science and Engineering*, 45(2), 112-125.</w:t>
      </w:r>
    </w:p>
    <w:p>
      <w:pPr>
        <w:numPr>
          <w:ilvl w:val="0"/>
          <w:numId w:val="1004"/>
        </w:numPr>
        <w:pStyle w:val="Compact"/>
      </w:pPr>
      <w:r>
        <w:t xml:space="preserve">Ministry of Skill Development and Entrepreneurship. (2024). *Annual Report on Skilling Initiatives in India*. Government of India.</w:t>
      </w:r>
    </w:p>
    <w:bookmarkEnd w:id="29"/>
    <w:p>
      <w:pPr>
        <w:pStyle w:val="FirstParagraph"/>
      </w:pPr>
      <w:r>
        <w:t xml:space="preserve">© 2024 Academic Research Group | Presented at the International Conference on Industrial Engineering &amp; Safety | New Delhi,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Welding Technologies in Emerging Industrial Hubs: A Case Study of New Delhi, India</dc:title>
  <dc:creator/>
  <dc:language>en</dc:language>
  <cp:keywords/>
  <dcterms:created xsi:type="dcterms:W3CDTF">2026-07-29T16:42:28Z</dcterms:created>
  <dcterms:modified xsi:type="dcterms:W3CDTF">2026-07-29T16:42:28Z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