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1" w:name="project-report"/>
    <w:p>
      <w:pPr>
        <w:pStyle w:val="Heading1"/>
      </w:pPr>
      <w:r>
        <w:rPr>
          <w:bCs/>
          <w:b/>
        </w:rPr>
        <w:t xml:space="preserve">PROJECT REPORT</w:t>
      </w:r>
    </w:p>
    <w:p>
      <w:pPr>
        <w:pStyle w:val="FirstParagraph"/>
      </w:pPr>
      <w:r>
        <w:rPr>
          <w:bCs/>
          <w:b/>
        </w:rPr>
        <w:t xml:space="preserve">Date:</w:t>
      </w:r>
    </w:p>
    <w:p>
      <w:pPr>
        <w:pStyle w:val="BodyText"/>
      </w:pPr>
      <w:r>
        <w:rPr>
          <w:iCs/>
          <w:i/>
        </w:rPr>
        <w:t xml:space="preserve">Jane 1st, 2035</w:t>
      </w:r>
    </w:p>
    <w:p>
      <w:pPr>
        <w:pStyle w:val="BodyText"/>
      </w:pPr>
      <w:r>
        <w:t xml:space="preserve">.</w:t>
      </w:r>
      <w:r>
        <w:br/>
      </w:r>
      <w:r>
        <w:br/>
      </w:r>
      <w:r>
        <w:t xml:space="preserve">.</w:t>
      </w:r>
    </w:p>
    <w:bookmarkStart w:id="20" w:name="Xa2bfed9147cc76f71788b34aa03cca7d7bc5c40"/>
    <w:p>
      <w:pPr>
        <w:pStyle w:val="Heading2"/>
      </w:pPr>
      <w:r>
        <w:t xml:space="preserve">Establishment and Evaluation of the Academic Researcher Role within the University Ecosystem of Argentina Córdoba</w:t>
      </w:r>
    </w:p>
    <w:p>
      <w:pPr>
        <w:pStyle w:val="FirstParagraph"/>
      </w:pPr>
      <w:r>
        <w:rPr>
          <w:bCs/>
          <w:b/>
        </w:rPr>
        <w:t xml:space="preserve">To:</w:t>
      </w:r>
      <w:r>
        <w:t xml:space="preserve"> </w:t>
      </w:r>
      <w:r>
        <w:t xml:space="preserve">The Ministry of Science, Technology, and Innovation (MINCYT) - Regional Office</w:t>
      </w:r>
    </w:p>
    <w:p>
      <w:pPr>
        <w:pStyle w:val="BodyText"/>
      </w:pPr>
      <w:r>
        <w:t xml:space="preserve">.</w:t>
      </w:r>
      <w:r>
        <w:br/>
      </w:r>
    </w:p>
    <w:p>
      <w:pPr>
        <w:pStyle w:val="BodyText"/>
      </w:pPr>
      <w:r>
        <w:rPr>
          <w:bCs/>
          <w:b/>
        </w:rPr>
        <w:t xml:space="preserve">From:</w:t>
      </w:r>
      <w:r>
        <w:t xml:space="preserve">...</w:t>
      </w:r>
      <w:r>
        <w:br/>
      </w:r>
    </w:p>
    <w:p>
      <w:pPr>
        <w:pStyle w:val="BodyText"/>
      </w:pPr>
      <w:r>
        <w:rPr>
          <w:bCs/>
          <w:b/>
        </w:rPr>
        <w:t xml:space="preserve">Date:</w:t>
      </w:r>
      <w:r>
        <w:t xml:space="preserve"> </w:t>
      </w:r>
      <w:r>
        <w:t xml:space="preserve">January 1st, 2035</w:t>
      </w:r>
    </w:p>
    <w:p>
      <w:pPr>
        <w:pStyle w:val="BodyText"/>
      </w:pPr>
      <w:r>
        <w:t xml:space="preserve">.</w:t>
      </w:r>
      <w:r>
        <w:br/>
      </w:r>
      <w:r>
        <w:br/>
      </w:r>
      <w:r>
        <w:t xml:space="preserve">.</w:t>
      </w:r>
    </w:p>
    <w:bookmarkEnd w:id="20"/>
    <w:bookmarkEnd w:id="21"/>
    <w:bookmarkStart w:id="22" w:name="executive-summary"/>
    <w:p>
      <w:pPr>
        <w:pStyle w:val="Heading2"/>
      </w:pPr>
      <w:r>
        <w:t xml:space="preserve">1. Executive Summary</w:t>
      </w:r>
    </w:p>
    <w:p>
      <w:pPr>
        <w:pStyle w:val="FirstParagraph"/>
      </w:pPr>
      <w:r>
        <w:t xml:space="preserve">This</w:t>
      </w:r>
      <w:r>
        <w:t xml:space="preserve"> </w:t>
      </w:r>
      <w:r>
        <w:rPr>
          <w:bCs/>
          <w:b/>
          <w:iCs/>
          <w:i/>
          <w:bCs/>
          <w:b/>
        </w:rPr>
        <w:t xml:space="preserve">..</w:t>
      </w:r>
      <w:r>
        <w:br/>
      </w:r>
    </w:p>
    <w:p>
      <w:pPr>
        <w:pStyle w:val="BodyText"/>
      </w:pPr>
      <w:r>
        <w:t xml:space="preserve">The purpose of this Project Report is to outline the strategic deployment, operational challenges, and initial outcomes regarding the recruitment and integration of specialized Academic Researchers in Argentina Córdoba. As a historic academic hub in Latin America, Argentina Córdoba requires a robust framework for scientific advancement. This report details how the role of an Academic Researcher serves as a cornerstone for fostering innovation within this specific geographical and institutional context.</w:t>
      </w:r>
    </w:p>
    <w:p>
      <w:pPr>
        <w:pStyle w:val="BodyText"/>
      </w:pPr>
      <w:r>
        <w:t xml:space="preserve">.</w:t>
      </w:r>
      <w:r>
        <w:br/>
      </w:r>
      <w:r>
        <w:br/>
      </w:r>
    </w:p>
    <w:bookmarkEnd w:id="22"/>
    <w:bookmarkStart w:id="31" w:name="introduction"/>
    <w:p>
      <w:pPr>
        <w:pStyle w:val="Heading2"/>
      </w:pPr>
      <w:r>
        <w:t xml:space="preserve">2. Introduction</w:t>
      </w:r>
    </w:p>
    <w:p>
      <w:pPr>
        <w:pStyle w:val="FirstParagraph"/>
      </w:pPr>
      <w:r>
        <w:t xml:space="preserve">...</w:t>
      </w:r>
    </w:p>
    <w:p>
      <w:pPr>
        <w:pStyle w:val="BodyText"/>
      </w:pPr>
      <w:r>
        <w:t xml:space="preserve">.</w:t>
      </w:r>
      <w:r>
        <w:br/>
      </w:r>
      <w:r>
        <w:t xml:space="preserve">.</w:t>
      </w:r>
    </w:p>
    <w:bookmarkStart w:id="23" w:name="X9b0f3e2e78d82e62e05a6ae29498af3eb208437"/>
    <w:p>
      <w:pPr>
        <w:pStyle w:val="Heading3"/>
      </w:pPr>
      <w:r>
        <w:t xml:space="preserve">3. Contextual Background: The Importance of Argentina Córdoba</w:t>
      </w:r>
    </w:p>
    <w:p>
      <w:pPr>
        <w:pStyle w:val="FirstParagraph"/>
      </w:pPr>
      <w:r>
        <w:t xml:space="preserve">The city of</w:t>
      </w:r>
      <w:r>
        <w:t xml:space="preserve"> </w:t>
      </w:r>
      <w:r>
        <w:rPr>
          <w:bCs/>
          <w:b/>
        </w:rPr>
        <w:t xml:space="preserve">Argentina Córdoba</w:t>
      </w:r>
      <w:r>
        <w:t xml:space="preserve">.</w:t>
      </w:r>
      <w:r>
        <w:br/>
      </w:r>
    </w:p>
    <w:p>
      <w:pPr>
        <w:numPr>
          <w:ilvl w:val="0"/>
          <w:numId w:val="1001"/>
        </w:numPr>
        <w:pStyle w:val="Compact"/>
      </w:pPr>
      <w:r>
        <w:rPr>
          <w:iCs/>
          <w:i/>
          <w:iCs/>
          <w:i/>
        </w:rPr>
        <w:t xml:space="preserve">.</w:t>
      </w:r>
      <w:r>
        <w:t xml:space="preserve">.</w:t>
      </w:r>
    </w:p>
    <w:p>
      <w:pPr>
        <w:numPr>
          <w:ilvl w:val="0"/>
          <w:numId w:val="1000"/>
        </w:numPr>
        <w:pStyle w:val="Compact"/>
      </w:pPr>
      <w:r>
        <w:t xml:space="preserve">.</w:t>
      </w:r>
      <w:r>
        <w:br/>
      </w:r>
    </w:p>
    <w:bookmarkEnd w:id="23"/>
    <w:bookmarkStart w:id="24" w:name="X983fd7ad38802a5082a79140860fd959ff5cace"/>
    <w:p>
      <w:pPr>
        <w:pStyle w:val="Heading3"/>
      </w:pPr>
      <w:r>
        <w:t xml:space="preserve">4. Role Definition: The Academic Researcher in the Regional Framework</w:t>
      </w:r>
    </w:p>
    <w:p>
      <w:pPr>
        <w:pStyle w:val="FirstParagraph"/>
      </w:pPr>
      <w:r>
        <w:t xml:space="preserve">To ensure clarity, it is imperative to define what constitutes an "Academic Researcher" within this project. In the context of</w:t>
      </w:r>
      <w:r>
        <w:t xml:space="preserve"> </w:t>
      </w:r>
      <w:r>
        <w:rPr>
          <w:bCs/>
          <w:b/>
        </w:rPr>
        <w:t xml:space="preserve">.</w:t>
      </w:r>
      <w:r>
        <w:br/>
      </w:r>
    </w:p>
    <w:p>
      <w:pPr>
        <w:numPr>
          <w:ilvl w:val="0"/>
          <w:numId w:val="1002"/>
        </w:numPr>
        <w:pStyle w:val="Compact"/>
      </w:pPr>
      <w:r>
        <w:t xml:space="preserve">.</w:t>
      </w:r>
      <w:r>
        <w:rPr>
          <w:iCs/>
          <w:i/>
        </w:rPr>
        <w:t xml:space="preserve">.</w:t>
      </w:r>
      <w:r>
        <w:t xml:space="preserve">.</w:t>
      </w:r>
    </w:p>
    <w:p>
      <w:pPr>
        <w:numPr>
          <w:ilvl w:val="0"/>
          <w:numId w:val="1000"/>
        </w:numPr>
        <w:pStyle w:val="Compact"/>
      </w:pPr>
      <w:r>
        <w:t xml:space="preserve">.</w:t>
      </w:r>
      <w:r>
        <w:br/>
      </w:r>
    </w:p>
    <w:bookmarkEnd w:id="24"/>
    <w:bookmarkStart w:id="30" w:name="implementation-strategy"/>
    <w:p>
      <w:pPr>
        <w:pStyle w:val="Heading3"/>
      </w:pPr>
      <w:r>
        <w:t xml:space="preserve">5. Implementation Strategy</w:t>
      </w:r>
    </w:p>
    <w:p>
      <w:pPr>
        <w:pStyle w:val="FirstParagraph"/>
      </w:pPr>
      <w:r>
        <w:t xml:space="preserve">The deployment of Academic Researchers in Argentina Córdoba was executed through a multi-phase strategy outlined below:</w:t>
      </w:r>
    </w:p>
    <w:p>
      <w:pPr>
        <w:pStyle w:val="BodyText"/>
      </w:pPr>
      <w:r>
        <w:t xml:space="preserve">.</w:t>
      </w:r>
    </w:p>
    <w:bookmarkStart w:id="25" w:name="X3a581ec8b226b31cdeb0053a467a94f8fc442eb"/>
    <w:p>
      <w:pPr>
        <w:pStyle w:val="Heading4"/>
      </w:pPr>
      <w:r>
        <w:rPr>
          <w:bCs/>
          <w:b/>
        </w:rPr>
        <w:t xml:space="preserve">Phase 1: Recruitment and Selection (Months 1–3)</w:t>
      </w:r>
      <w:r>
        <w:br/>
      </w:r>
    </w:p>
    <w:p>
      <w:pPr>
        <w:pStyle w:val="FirstParagraph"/>
      </w:pPr>
      <w:r>
        <w:t xml:space="preserve">A rigorous call for applications was issued targeting scholars with a demonstrated track record in high-impact fields relevant to the region, such as sustainable agriculture, biomedical sciences, and renewable energy technologies. Preference was given to candidates willing to establish long-term ties with institutions in Argentina Córdoba.</w:t>
      </w:r>
    </w:p>
    <w:bookmarkEnd w:id="25"/>
    <w:bookmarkStart w:id="26" w:name="X161f1079bc50a34cd9af95a2f3e84f3ad054aa5"/>
    <w:p>
      <w:pPr>
        <w:pStyle w:val="Heading4"/>
      </w:pPr>
      <w:r>
        <w:rPr>
          <w:bCs/>
          <w:b/>
        </w:rPr>
        <w:t xml:space="preserve">Phase 2: Institutional Integration (Months 4–6)</w:t>
      </w:r>
    </w:p>
    <w:p>
      <w:pPr>
        <w:pStyle w:val="FirstParagraph"/>
      </w:pPr>
      <w:r>
        <w:t xml:space="preserve">.</w:t>
      </w:r>
      <w:r>
        <w:br/>
      </w:r>
    </w:p>
    <w:p>
      <w:pPr>
        <w:pStyle w:val="BodyText"/>
      </w:pPr>
      <w:r>
        <w:t xml:space="preserve">Selected Academic Researchers were paired with senior faculty members at local universities. This mentorship and collaboration model ensures that the researchers are not isolated but are integrated into existing academic networks, facilitating knowledge transfer.</w:t>
      </w:r>
      <w:r>
        <w:br/>
      </w:r>
    </w:p>
    <w:bookmarkEnd w:id="26"/>
    <w:bookmarkStart w:id="27" w:name="phase-3-project-launch-months-712"/>
    <w:p>
      <w:pPr>
        <w:pStyle w:val="Heading4"/>
      </w:pPr>
      <w:r>
        <w:rPr>
          <w:bCs/>
          <w:b/>
        </w:rPr>
        <w:t xml:space="preserve">Phase 3: Project Launch (Months 7–12)</w:t>
      </w:r>
    </w:p>
    <w:p>
      <w:pPr>
        <w:pStyle w:val="FirstParagraph"/>
      </w:pPr>
      <w:r>
        <w:t xml:space="preserve">.</w:t>
      </w:r>
      <w:r>
        <w:br/>
      </w:r>
    </w:p>
    <w:p>
      <w:pPr>
        <w:pStyle w:val="BodyText"/>
      </w:pPr>
      <w:r>
        <w:t xml:space="preserve">Researchers were required to submit a preliminary project proposal focusing on local challenges in Argentina Córdoba. These projects aimed for tangible community impact while maintaining high academic standards.</w:t>
      </w:r>
      <w:r>
        <w:br/>
      </w:r>
    </w:p>
    <w:bookmarkEnd w:id="27"/>
    <w:bookmarkStart w:id="29" w:name="preliminary-outcomes-and-impact"/>
    <w:p>
      <w:pPr>
        <w:pStyle w:val="Heading3"/>
      </w:pPr>
      <w:r>
        <w:t xml:space="preserve">6. Preliminary Outcomes and Impact</w:t>
      </w:r>
    </w:p>
    <w:p>
      <w:pPr>
        <w:pStyle w:val="FirstParagraph"/>
      </w:pPr>
      <w:r>
        <w:t xml:space="preserve">After the first year of implementation, the</w:t>
      </w:r>
      <w:r>
        <w:t xml:space="preserve"> </w:t>
      </w:r>
      <w:r>
        <w:rPr>
          <w:bCs/>
          <w:b/>
        </w:rPr>
        <w:t xml:space="preserve">.</w:t>
      </w:r>
      <w:r>
        <w:br/>
      </w:r>
    </w:p>
    <w:p>
      <w:pPr>
        <w:numPr>
          <w:ilvl w:val="0"/>
          <w:numId w:val="1003"/>
        </w:numPr>
        <w:pStyle w:val="Compact"/>
      </w:pPr>
      <w:r>
        <w:t xml:space="preserve">...</w:t>
      </w:r>
    </w:p>
    <w:p>
      <w:pPr>
        <w:numPr>
          <w:ilvl w:val="0"/>
          <w:numId w:val="1000"/>
        </w:numPr>
        <w:pStyle w:val="Compact"/>
      </w:pPr>
      <w:r>
        <w:t xml:space="preserve">.</w:t>
      </w:r>
      <w:r>
        <w:br/>
      </w:r>
    </w:p>
    <w:bookmarkStart w:id="28" w:name="tangible-metrics"/>
    <w:p>
      <w:pPr>
        <w:pStyle w:val="Heading4"/>
      </w:pPr>
      <w:r>
        <w:rPr>
          <w:bCs/>
          <w:b/>
        </w:rPr>
        <w:t xml:space="preserve">Tangible Metrics:</w:t>
      </w:r>
      <w:r>
        <w:br/>
      </w:r>
    </w:p>
    <w:p>
      <w:pPr>
        <w:pStyle w:val="FirstParagraph"/>
      </w:pPr>
      <w:r>
        <w:t xml:space="preserve">Metric</w:t>
      </w:r>
    </w:p>
    <w:bookmarkEnd w:id="28"/>
    <w:bookmarkEnd w:id="29"/>
    <w:bookmarkEnd w:id="30"/>
    <w:bookmarkEnd w:id="31"/>
    <w:p>
      <w:pPr>
        <w:pStyle w:val="BodyText"/>
      </w:pPr>
      <w:r>
        <w:t xml:space="preserve">.</w:t>
      </w:r>
    </w:p>
    <w:p>
      <w:pPr>
        <w:pStyle w:val="BodyText"/>
      </w:pPr>
      <w:r>
        <w:t xml:space="preserve">Target</w:t>
      </w:r>
    </w:p>
    <w:p>
      <w:pPr>
        <w:pStyle w:val="BodyText"/>
      </w:pPr>
      <w:r>
        <w:t xml:space="preserve">.</w:t>
      </w:r>
    </w:p>
    <w:p>
      <w:pPr>
        <w:pStyle w:val="BodyText"/>
      </w:pPr>
      <w:r>
        <w:t xml:space="preserve">Achieved (Year 1)</w:t>
      </w:r>
    </w:p>
    <w:p>
      <w:pPr>
        <w:pStyle w:val="BodyText"/>
      </w:pPr>
      <w:r>
        <w:t xml:space="preserve">.</w:t>
      </w:r>
      <w:r>
        <w:br/>
      </w:r>
    </w:p>
    <w:p>
      <w:pPr>
        <w:pStyle w:val="BodyText"/>
      </w:pPr>
      <w:r>
        <w:t xml:space="preserve">.</w:t>
      </w:r>
    </w:p>
    <w:p>
      <w:pPr>
        <w:pStyle w:val="BodyText"/>
      </w:pPr>
      <w:r>
        <w:t xml:space="preserve">..</w:t>
      </w:r>
    </w:p>
    <w:p>
      <w:pPr>
        <w:pStyle w:val="BodyText"/>
      </w:pPr>
      <w:r>
        <w:t xml:space="preserve">..</w:t>
      </w:r>
      <w:r>
        <w:br/>
      </w:r>
      <w:r>
        <w:t xml:space="preserve">.</w:t>
      </w:r>
    </w:p>
    <w:bookmarkStart w:id="32" w:name="challenges-and-mitigation-strategies"/>
    <w:p>
      <w:pPr>
        <w:pStyle w:val="Heading3"/>
      </w:pPr>
      <w:r>
        <w:t xml:space="preserve">7. Challenges and Mitigation Strategies</w:t>
      </w:r>
    </w:p>
    <w:p>
      <w:pPr>
        <w:pStyle w:val="FirstParagraph"/>
      </w:pPr>
      <w:r>
        <w:t xml:space="preserve">While progress has been significant, the role of Academic Researcher in Argentina Córdoba has faced specific hurdles:</w:t>
      </w:r>
    </w:p>
    <w:p>
      <w:pPr>
        <w:pStyle w:val="BodyText"/>
      </w:pPr>
      <w:r>
        <w:t xml:space="preserve">.</w:t>
      </w:r>
      <w:r>
        <w:br/>
      </w:r>
    </w:p>
    <w:p>
      <w:pPr>
        <w:pStyle w:val="BodyText"/>
      </w:pPr>
      <w:r>
        <w:t xml:space="preserve">.</w:t>
      </w:r>
    </w:p>
    <w:p>
      <w:pPr>
        <w:pStyle w:val="BodyText"/>
      </w:pPr>
      <w:r>
        <w:rPr>
          <w:bCs/>
          <w:b/>
        </w:rPr>
        <w:t xml:space="preserve">Bureaucratic Delays:</w:t>
      </w:r>
      <w:r>
        <w:t xml:space="preserve">..</w:t>
      </w:r>
      <w:r>
        <w:br/>
      </w:r>
    </w:p>
    <w:bookmarkEnd w:id="32"/>
    <w:bookmarkStart w:id="33" w:name="conclusion-and-future-recommendations"/>
    <w:p>
      <w:pPr>
        <w:pStyle w:val="Heading3"/>
      </w:pPr>
      <w:r>
        <w:t xml:space="preserve">8. Conclusion and Future Recommendations</w:t>
      </w:r>
    </w:p>
    <w:p>
      <w:pPr>
        <w:pStyle w:val="FirstParagraph"/>
      </w:pPr>
      <w:r>
        <w:t xml:space="preserve">In conclusion, the establishment of Academic Researchers in Argentina Córdoba represents a critical step toward modernizing the region's scientific infrastructure. This Project Report highlights that when specialized talent is properly supported and integrated, it yields substantial benefits for both academia and society.</w:t>
      </w:r>
    </w:p>
    <w:p>
      <w:pPr>
        <w:pStyle w:val="BodyText"/>
      </w:pPr>
      <w:r>
        <w:t xml:space="preserve">.</w:t>
      </w:r>
      <w:r>
        <w:br/>
      </w:r>
    </w:p>
    <w:p>
      <w:pPr>
        <w:pStyle w:val="BodyText"/>
      </w:pPr>
      <w:r>
        <w:rPr>
          <w:bCs/>
          <w:b/>
        </w:rPr>
        <w:t xml:space="preserve">Recommendations:</w:t>
      </w:r>
      <w:r>
        <w:t xml:space="preserve">.</w:t>
      </w:r>
      <w:r>
        <w:br/>
      </w:r>
    </w:p>
    <w:p>
      <w:pPr>
        <w:pStyle w:val="BodyText"/>
      </w:pPr>
      <w:r>
        <w:t xml:space="preserve">.</w:t>
      </w:r>
    </w:p>
    <w:p>
      <w:pPr>
        <w:pStyle w:val="BodyText"/>
      </w:pPr>
      <w:r>
        <w:t xml:space="preserve">Secure long-term funding to ensure job stability for Academic Researchers in Argentina Córdoba.</w:t>
      </w:r>
      <w:r>
        <w:br/>
      </w:r>
    </w:p>
    <w:bookmarkEnd w:id="33"/>
    <w:bookmarkStart w:id="34" w:name="acknowledgments"/>
    <w:p>
      <w:pPr>
        <w:pStyle w:val="Heading3"/>
      </w:pPr>
      <w:r>
        <w:t xml:space="preserve">9. Acknowledgments</w:t>
      </w:r>
    </w:p>
    <w:p>
      <w:pPr>
        <w:pStyle w:val="FirstParagraph"/>
      </w:pPr>
      <w:r>
        <w:t xml:space="preserve">We extend our gratitude to the Ministry of Science, Technology, and Innovation for their trust in this initiative. We also acknowledge the dedication of the Academic Researchers who have committed their expertise to advancing knowledge in Argentina Córdoba.</w:t>
      </w:r>
    </w:p>
    <w:p>
      <w:pPr>
        <w:pStyle w:val="BodyText"/>
      </w:pPr>
      <w:r>
        <w:t xml:space="preserve">.</w:t>
      </w:r>
      <w:r>
        <w:br/>
      </w:r>
    </w:p>
    <w:bookmarkEnd w:id="34"/>
    <w:bookmarkStart w:id="35" w:name="appendices"/>
    <w:p>
      <w:pPr>
        <w:pStyle w:val="Heading3"/>
      </w:pPr>
      <w:r>
        <w:t xml:space="preserve">10. Appendices</w:t>
      </w:r>
    </w:p>
    <w:p>
      <w:pPr>
        <w:pStyle w:val="FirstParagraph"/>
      </w:pPr>
      <w:r>
        <w:t xml:space="preserve">.</w:t>
      </w:r>
    </w:p>
    <w:p>
      <w:pPr>
        <w:pStyle w:val="BodyText"/>
      </w:pPr>
      <w:r>
        <w:t xml:space="preserve">Appendix A: List of Selected Academic Researchers</w:t>
      </w:r>
      <w:r>
        <w:br/>
      </w:r>
    </w:p>
    <w:bookmarkEnd w:id="35"/>
    <w:bookmarkStart w:id="36" w:name="end-of-document"/>
    <w:p>
      <w:pPr>
        <w:pStyle w:val="Heading3"/>
      </w:pPr>
      <w:r>
        <w:t xml:space="preserve">End of Document</w:t>
      </w:r>
      <w:r>
        <w:br/>
      </w:r>
    </w:p>
    <w:p>
      <w:pPr>
        <w:pStyle w:val="FirstParagraph"/>
      </w:pPr>
      <w:r>
        <w:rPr>
          <w:iCs/>
          <w:i/>
        </w:rPr>
        <w:t xml:space="preserve">This document serves as an official record for the project "Academic Researcher in Argentina Córdoba". All rights reserved.</w:t>
      </w:r>
      <w:r>
        <w:br/>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Argentina Córdoba</dc:title>
  <dc:creator/>
  <dc:language>en</dc:language>
  <cp:keywords/>
  <dcterms:created xsi:type="dcterms:W3CDTF">2026-07-29T20:30:47Z</dcterms:created>
  <dcterms:modified xsi:type="dcterms:W3CDTF">2026-07-29T20:30:47Z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