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Accounting</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6"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Office</w:t>
      </w:r>
      <w:r>
        <w:br/>
      </w:r>
      <w:r>
        <w:t xml:space="preserve">: Strategic Establishment of a Comprehensive Accounting Firm in Sri Lanka, Colombo</w:t>
      </w:r>
    </w:p>
    <w:bookmarkStart w:id="20" w:name="executive-summary"/>
    <w:p>
      <w:pPr>
        <w:pStyle w:val="Heading3"/>
      </w:pPr>
      <w:r>
        <w:t xml:space="preserve">Executive Summary</w:t>
      </w:r>
    </w:p>
    <w:p>
      <w:pPr>
        <w:pStyle w:val="FirstParagraph"/>
      </w:pPr>
      <w:r>
        <w:t xml:space="preserve">This Project Report outlines the strategic initiative to establish a high-tier accounting firm in the commercial capital of Sri Lanka, specifically within Colombo. As</w:t>
      </w:r>
      <w:r>
        <w:t xml:space="preserve"> </w:t>
      </w:r>
      <w:r>
        <w:rPr>
          <w:bCs/>
          <w:b/>
        </w:rPr>
        <w:t xml:space="preserve">Sri Lanka Colombo</w:t>
      </w:r>
      <w:r>
        <w:t xml:space="preserve"> </w:t>
      </w:r>
      <w:r>
        <w:t xml:space="preserve">serves as the economic hub of the nation, there is an increasing demand for robust financial management services. This document details how our proposed</w:t>
      </w:r>
      <w:r>
        <w:t xml:space="preserve"> </w:t>
      </w:r>
      <w:r>
        <w:rPr>
          <w:bCs/>
          <w:b/>
        </w:rPr>
        <w:t xml:space="preserve">Accountant</w:t>
      </w:r>
      <w:r>
        <w:t xml:space="preserve"> </w:t>
      </w:r>
      <w:r>
        <w:t xml:space="preserve">service provider will navigate local regulatory frameworks, leverage technological advancements in fintech, and address the unique financial needs of businesses operating in this dynamic region.</w:t>
      </w:r>
    </w:p>
    <w:bookmarkEnd w:id="20"/>
    <w:bookmarkStart w:id="21" w:name="introduction-and-background"/>
    <w:p>
      <w:pPr>
        <w:pStyle w:val="Heading2"/>
      </w:pPr>
      <w:r>
        <w:t xml:space="preserve">1. Introduction and Background</w:t>
      </w:r>
    </w:p>
    <w:p>
      <w:pPr>
        <w:pStyle w:val="FirstParagraph"/>
      </w:pPr>
      <w:r>
        <w:t xml:space="preserve">The economic landscape of Sri Lanka has undergone significant transformation over the past decade. Colombo, as the primary business center, hosts multinational corporations, local enterprises, and emerging startups alike. However, the complexity of financial regulations in</w:t>
      </w:r>
      <w:r>
        <w:t xml:space="preserve"> </w:t>
      </w:r>
      <w:r>
        <w:rPr>
          <w:bCs/>
          <w:b/>
        </w:rPr>
        <w:t xml:space="preserve">Sri Lanka Colombo</w:t>
      </w:r>
      <w:r>
        <w:t xml:space="preserve"> </w:t>
      </w:r>
      <w:r>
        <w:t xml:space="preserve">requires specialized expertise that many businesses currently lack.</w:t>
      </w:r>
    </w:p>
    <w:p>
      <w:pPr>
        <w:pStyle w:val="BodyText"/>
      </w:pPr>
      <w:r>
        <w:t xml:space="preserve">The primary objective of this project is to deploy a team of certified professionals who will serve as an integral</w:t>
      </w:r>
      <w:r>
        <w:t xml:space="preserve"> </w:t>
      </w:r>
      <w:r>
        <w:rPr>
          <w:bCs/>
          <w:b/>
        </w:rPr>
        <w:t xml:space="preserve">Accountant</w:t>
      </w:r>
      <w:r>
        <w:t xml:space="preserve"> </w:t>
      </w:r>
      <w:r>
        <w:t xml:space="preserve">partner for clients. By focusing on compliance, tax optimization, and financial reporting, the firm aims to bridge the gap between local business practices and international accounting standards. This report serves as a comprehensive guide on how we intend to operate within</w:t>
      </w:r>
      <w:r>
        <w:t xml:space="preserve"> </w:t>
      </w:r>
      <w:r>
        <w:rPr>
          <w:bCs/>
          <w:b/>
        </w:rPr>
        <w:t xml:space="preserve">Sri Lanka Colombo</w:t>
      </w:r>
      <w:r>
        <w:t xml:space="preserve">.</w:t>
      </w:r>
    </w:p>
    <w:bookmarkEnd w:id="21"/>
    <w:bookmarkStart w:id="24" w:name="Xabc3e9a7e742273624c8755e15368b6b9d6c148"/>
    <w:p>
      <w:pPr>
        <w:pStyle w:val="Heading2"/>
      </w:pPr>
      <w:r>
        <w:t xml:space="preserve">2. Market Analysis: The Context of Sri Lanka Colombo</w:t>
      </w:r>
    </w:p>
    <w:p>
      <w:pPr>
        <w:pStyle w:val="FirstParagraph"/>
      </w:pPr>
      <w:r>
        <w:rPr>
          <w:bCs/>
          <w:b/>
        </w:rPr>
        <w:t xml:space="preserve">Sri Lanka Colombo</w:t>
      </w:r>
      <w:r>
        <w:t xml:space="preserve"> </w:t>
      </w:r>
      <w:r>
        <w:t xml:space="preserve">is not merely a geographic location but an economic powerhouse. It contributes significantly to the national GDP and serves as the gateway for foreign investment in South Asia. However, recent economic volatility in Sri Lanka has heightened the need for fiscal prudence among businesses.</w:t>
      </w:r>
    </w:p>
    <w:bookmarkStart w:id="22" w:name="regulatory-environment"/>
    <w:p>
      <w:pPr>
        <w:pStyle w:val="Heading3"/>
      </w:pPr>
      <w:r>
        <w:t xml:space="preserve">2.1 Regulatory Environment</w:t>
      </w:r>
    </w:p>
    <w:p>
      <w:pPr>
        <w:pStyle w:val="FirstParagraph"/>
      </w:pPr>
      <w:r>
        <w:t xml:space="preserve">The financial sector in</w:t>
      </w:r>
      <w:r>
        <w:t xml:space="preserve"> </w:t>
      </w:r>
      <w:r>
        <w:rPr>
          <w:bCs/>
          <w:b/>
        </w:rPr>
        <w:t xml:space="preserve">Sri Lanka Colombo</w:t>
      </w:r>
      <w:r>
        <w:t xml:space="preserve"> </w:t>
      </w:r>
      <w:r>
        <w:t xml:space="preserve">is heavily regulated by entities such as the Inland Revenue Department and the Central Bank of Sri Lanka. An effective</w:t>
      </w:r>
      <w:r>
        <w:t xml:space="preserve"> </w:t>
      </w:r>
      <w:r>
        <w:rPr>
          <w:bCs/>
          <w:b/>
        </w:rPr>
        <w:t xml:space="preserve">Accountant</w:t>
      </w:r>
      <w:r>
        <w:t xml:space="preserve"> </w:t>
      </w:r>
      <w:r>
        <w:t xml:space="preserve">must possess up-to-date knowledge of:</w:t>
      </w:r>
    </w:p>
    <w:p>
      <w:pPr>
        <w:numPr>
          <w:ilvl w:val="0"/>
          <w:numId w:val="1001"/>
        </w:numPr>
        <w:pStyle w:val="Compact"/>
      </w:pPr>
      <w:r>
        <w:t xml:space="preserve">Tax Laws and Amendments: Specifically regarding Value Added Tax (VAT) and Income Tax.</w:t>
      </w:r>
    </w:p>
    <w:p>
      <w:pPr>
        <w:numPr>
          <w:ilvl w:val="0"/>
          <w:numId w:val="1001"/>
        </w:numPr>
        <w:pStyle w:val="Compact"/>
      </w:pPr>
      <w:r>
        <w:t xml:space="preserve">Ledger Maintenance Standards: Adhering to Sri Lanka Accounting Standards (SLAS).</w:t>
      </w:r>
    </w:p>
    <w:p>
      <w:pPr>
        <w:numPr>
          <w:ilvl w:val="0"/>
          <w:numId w:val="1001"/>
        </w:numPr>
        <w:pStyle w:val="Compact"/>
      </w:pPr>
      <w:r>
        <w:t xml:space="preserve">Governance Protocols: Ensuring corporate governance meets the expectations of local stock exchange listings.</w:t>
      </w:r>
    </w:p>
    <w:bookmarkEnd w:id="22"/>
    <w:bookmarkStart w:id="23" w:name="client-demographics"/>
    <w:p>
      <w:pPr>
        <w:pStyle w:val="Heading3"/>
      </w:pPr>
      <w:r>
        <w:t xml:space="preserve">2.2 Client Demographics</w:t>
      </w:r>
    </w:p>
    <w:p>
      <w:pPr>
        <w:pStyle w:val="FirstParagraph"/>
      </w:pPr>
      <w:r>
        <w:t xml:space="preserve">In</w:t>
      </w:r>
      <w:r>
        <w:t xml:space="preserve"> </w:t>
      </w:r>
      <w:r>
        <w:rPr>
          <w:bCs/>
          <w:b/>
        </w:rPr>
        <w:t xml:space="preserve">Sri Lanka Colombo</w:t>
      </w:r>
      <w:r>
        <w:t xml:space="preserve">, our target clientele includes:</w:t>
      </w:r>
    </w:p>
    <w:p>
      <w:pPr>
        <w:numPr>
          <w:ilvl w:val="0"/>
          <w:numId w:val="1002"/>
        </w:numPr>
        <w:pStyle w:val="Compact"/>
      </w:pPr>
      <w:r>
        <w:rPr>
          <w:bCs/>
          <w:b/>
        </w:rPr>
        <w:t xml:space="preserve">Multinational Corporations (MNCs):</w:t>
      </w:r>
      <w:r>
        <w:t xml:space="preserve"> </w:t>
      </w:r>
      <w:r>
        <w:t xml:space="preserve">Requiring transfer pricing and international compliance.</w:t>
      </w:r>
    </w:p>
    <w:p>
      <w:pPr>
        <w:numPr>
          <w:ilvl w:val="0"/>
          <w:numId w:val="1002"/>
        </w:numPr>
        <w:pStyle w:val="Compact"/>
      </w:pPr>
      <w:r>
        <w:t xml:space="preserve">SMEs:</w:t>
      </w:r>
      <w:r>
        <w:t xml:space="preserve">: Small and Medium Enterprises that need cost-effective bookkeeping solutions.</w:t>
      </w:r>
    </w:p>
    <w:p>
      <w:pPr>
        <w:numPr>
          <w:ilvl w:val="0"/>
          <w:numId w:val="1002"/>
        </w:numPr>
        <w:pStyle w:val="Compact"/>
      </w:pPr>
      <w:r>
        <w:rPr>
          <w:bCs/>
          <w:b/>
        </w:rPr>
        <w:t xml:space="preserve">Tourism Sector:</w:t>
      </w:r>
      <w:r>
        <w:t xml:space="preserve">: A critical industry in Colombo requiring seasonal financial planning.</w:t>
      </w:r>
    </w:p>
    <w:bookmarkEnd w:id="23"/>
    <w:bookmarkEnd w:id="24"/>
    <w:bookmarkStart w:id="28" w:name="core-services-the-role-of-the-accountant"/>
    <w:p>
      <w:pPr>
        <w:pStyle w:val="Heading2"/>
      </w:pPr>
      <w:r>
        <w:t xml:space="preserve">3. Core Services: The Role of the Accountant</w:t>
      </w:r>
    </w:p>
    <w:p>
      <w:pPr>
        <w:pStyle w:val="FirstParagraph"/>
      </w:pPr>
      <w:r>
        <w:t xml:space="preserve">The success of this project hinges on the delivery of superior accounting services. An</w:t>
      </w:r>
      <w:r>
        <w:t xml:space="preserve"> </w:t>
      </w:r>
      <w:r>
        <w:rPr>
          <w:bCs/>
          <w:b/>
        </w:rPr>
        <w:t xml:space="preserve">Accountant</w:t>
      </w:r>
      <w:r>
        <w:t xml:space="preserve">, in this context, is not just a bookkeeper but a strategic financial advisor. The following services will be provided to clients operating in</w:t>
      </w:r>
      <w:r>
        <w:t xml:space="preserve"> </w:t>
      </w:r>
      <w:r>
        <w:rPr>
          <w:bCs/>
          <w:b/>
        </w:rPr>
        <w:t xml:space="preserve">Sri Lanka Colombo</w:t>
      </w:r>
      <w:r>
        <w:t xml:space="preserve">:</w:t>
      </w:r>
    </w:p>
    <w:bookmarkStart w:id="25" w:name="taxation-and-compliance"/>
    <w:p>
      <w:pPr>
        <w:pStyle w:val="Heading3"/>
      </w:pPr>
      <w:r>
        <w:t xml:space="preserve">3.1 Taxation and Compliance</w:t>
      </w:r>
    </w:p>
    <w:p>
      <w:pPr>
        <w:pStyle w:val="FirstParagraph"/>
      </w:pPr>
      <w:r>
        <w:t xml:space="preserve">Tax compliance is the most critical aspect of our service offering. An</w:t>
      </w:r>
      <w:r>
        <w:t xml:space="preserve"> </w:t>
      </w:r>
      <w:r>
        <w:rPr>
          <w:bCs/>
          <w:b/>
        </w:rPr>
        <w:t xml:space="preserve">Accountant</w:t>
      </w:r>
      <w:r>
        <w:t xml:space="preserve"> </w:t>
      </w:r>
      <w:r>
        <w:t xml:space="preserve">will ensure that all businesses in</w:t>
      </w:r>
      <w:r>
        <w:t xml:space="preserve"> </w:t>
      </w:r>
      <w:r>
        <w:rPr>
          <w:bCs/>
          <w:b/>
        </w:rPr>
        <w:t xml:space="preserve">Sri Lanka Colombo</w:t>
      </w:r>
      <w:r>
        <w:t xml:space="preserve"> </w:t>
      </w:r>
      <w:r>
        <w:t xml:space="preserve">meet their statutory obligations. This includes filing annual returns, managing VAT registrations, and handling payroll taxes efficiently to avoid penalties.</w:t>
      </w:r>
    </w:p>
    <w:bookmarkEnd w:id="25"/>
    <w:bookmarkStart w:id="26" w:name="financial-reporting-and-auditing"/>
    <w:p>
      <w:pPr>
        <w:pStyle w:val="Heading3"/>
      </w:pPr>
      <w:r>
        <w:t xml:space="preserve">3.2 Financial Reporting and Auditing</w:t>
      </w:r>
    </w:p>
    <w:p>
      <w:pPr>
        <w:pStyle w:val="FirstParagraph"/>
      </w:pPr>
      <w:r>
        <w:t xml:space="preserve">Auditing is a mandatory requirement for many entities in</w:t>
      </w:r>
      <w:r>
        <w:t xml:space="preserve"> </w:t>
      </w:r>
      <w:r>
        <w:rPr>
          <w:bCs/>
          <w:b/>
        </w:rPr>
        <w:t xml:space="preserve">Sri Lanka Colombo</w:t>
      </w:r>
      <w:r>
        <w:t xml:space="preserve">. Our</w:t>
      </w:r>
      <w:r>
        <w:t xml:space="preserve"> </w:t>
      </w:r>
      <w:r>
        <w:rPr>
          <w:bCs/>
          <w:b/>
        </w:rPr>
        <w:t xml:space="preserve">Accountant</w:t>
      </w:r>
      <w:r>
        <w:t xml:space="preserve"> </w:t>
      </w:r>
      <w:r>
        <w:t xml:space="preserve">team will conduct internal audits to detect discrepancies and prepare external audit reports that comply with International Standards on Auditing (ISA). This transparency builds trust with investors and banks in the region.</w:t>
      </w:r>
    </w:p>
    <w:bookmarkEnd w:id="26"/>
    <w:bookmarkStart w:id="27" w:name="financial-advisory-and-risk-management"/>
    <w:p>
      <w:pPr>
        <w:pStyle w:val="Heading3"/>
      </w:pPr>
      <w:r>
        <w:t xml:space="preserve">3.3 Financial Advisory and Risk Management</w:t>
      </w:r>
    </w:p>
    <w:p>
      <w:pPr>
        <w:pStyle w:val="FirstParagraph"/>
      </w:pPr>
      <w:r>
        <w:t xml:space="preserve">Beyond compliance, an</w:t>
      </w:r>
      <w:r>
        <w:t xml:space="preserve"> </w:t>
      </w:r>
      <w:r>
        <w:rPr>
          <w:bCs/>
          <w:b/>
        </w:rPr>
        <w:t xml:space="preserve">Accountant</w:t>
      </w:r>
      <w:r>
        <w:t xml:space="preserve"> </w:t>
      </w:r>
      <w:r>
        <w:t xml:space="preserve">provides value through advisory services. In the volatile economic climate of Sri Lanka, managing currency fluctuation risks is paramount. Our experts will analyze financial data to provide insights on cost reduction and revenue enhancement strategies tailored to the local market conditions in Colombo.</w:t>
      </w:r>
    </w:p>
    <w:bookmarkEnd w:id="27"/>
    <w:bookmarkEnd w:id="28"/>
    <w:bookmarkStart w:id="32" w:name="X39b0fa9736af9357a4a379c93f7cdcd97798f7b"/>
    <w:p>
      <w:pPr>
        <w:pStyle w:val="Heading2"/>
      </w:pPr>
      <w:r>
        <w:t xml:space="preserve">4. Operational Strategy in Sri Lanka Colombo</w:t>
      </w:r>
    </w:p>
    <w:p>
      <w:pPr>
        <w:pStyle w:val="FirstParagraph"/>
      </w:pPr>
      <w:r>
        <w:t xml:space="preserve">To ensure seamless operations within</w:t>
      </w:r>
      <w:r>
        <w:t xml:space="preserve"> </w:t>
      </w:r>
      <w:r>
        <w:rPr>
          <w:bCs/>
          <w:b/>
        </w:rPr>
        <w:t xml:space="preserve">Sri Lanka Colombo</w:t>
      </w:r>
      <w:r>
        <w:t xml:space="preserve">, we have developed a robust operational framework.</w:t>
      </w:r>
    </w:p>
    <w:bookmarkStart w:id="29" w:name="location-and-infrastructure"/>
    <w:p>
      <w:pPr>
        <w:pStyle w:val="Heading3"/>
      </w:pPr>
      <w:r>
        <w:t xml:space="preserve">4.1 Location and Infrastructure</w:t>
      </w:r>
    </w:p>
    <w:p>
      <w:pPr>
        <w:pStyle w:val="FirstParagraph"/>
      </w:pPr>
      <w:r>
        <w:t xml:space="preserve">We will establish our headquarters in the Galle Face or Fort district of</w:t>
      </w:r>
      <w:r>
        <w:t xml:space="preserve"> </w:t>
      </w:r>
      <w:r>
        <w:rPr>
          <w:bCs/>
          <w:b/>
        </w:rPr>
        <w:t xml:space="preserve">Sri Lanka Colombo</w:t>
      </w:r>
      <w:r>
        <w:t xml:space="preserve">. This central location ensures accessibility for clients from across the city. The office will be equipped with secure servers and cloud-based accounting software to handle data efficiently.</w:t>
      </w:r>
    </w:p>
    <w:bookmarkEnd w:id="29"/>
    <w:bookmarkStart w:id="30" w:name="technology-integration"/>
    <w:p>
      <w:pPr>
        <w:pStyle w:val="Heading3"/>
      </w:pPr>
      <w:r>
        <w:t xml:space="preserve">4.2 Technology Integration</w:t>
      </w:r>
    </w:p>
    <w:p>
      <w:pPr>
        <w:pStyle w:val="FirstParagraph"/>
      </w:pPr>
      <w:r>
        <w:t xml:space="preserve">The modern</w:t>
      </w:r>
      <w:r>
        <w:t xml:space="preserve"> </w:t>
      </w:r>
      <w:r>
        <w:rPr>
          <w:bCs/>
          <w:b/>
        </w:rPr>
        <w:t xml:space="preserve">Accountant</w:t>
      </w:r>
      <w:r>
        <w:t xml:space="preserve"> </w:t>
      </w:r>
      <w:r>
        <w:t xml:space="preserve">relies on technology. We will implement ERP systems compatible with local banking interfaces in Sri Lanka. This integration allows for real-time transaction monitoring, which is crucial for cash-flow management in</w:t>
      </w:r>
      <w:r>
        <w:t xml:space="preserve"> </w:t>
      </w:r>
      <w:r>
        <w:rPr>
          <w:bCs/>
          <w:b/>
        </w:rPr>
        <w:t xml:space="preserve">Sri Lanka Colombo’s</w:t>
      </w:r>
      <w:r>
        <w:t xml:space="preserve"> </w:t>
      </w:r>
      <w:r>
        <w:t xml:space="preserve">fast-paced business environment.</w:t>
      </w:r>
    </w:p>
    <w:bookmarkEnd w:id="30"/>
    <w:bookmarkStart w:id="31" w:name="human-resources-and-training"/>
    <w:p>
      <w:pPr>
        <w:pStyle w:val="Heading3"/>
      </w:pPr>
      <w:r>
        <w:t xml:space="preserve">4.3 Human Resources and Training</w:t>
      </w:r>
    </w:p>
    <w:p>
      <w:pPr>
        <w:pStyle w:val="FirstParagraph"/>
      </w:pPr>
      <w:r>
        <w:t xml:space="preserve">We will recruit local talent from top universities in</w:t>
      </w:r>
      <w:r>
        <w:t xml:space="preserve"> </w:t>
      </w:r>
      <w:r>
        <w:rPr>
          <w:bCs/>
          <w:b/>
        </w:rPr>
        <w:t xml:space="preserve">Sri Lanka Colombo</w:t>
      </w:r>
      <w:r>
        <w:t xml:space="preserve">, such as the University of Colombo and the Sri Lanka Institute of Advanced Professional Education (SLIATE). Continuous training will be provided to ensure our</w:t>
      </w:r>
      <w:r>
        <w:t xml:space="preserve"> </w:t>
      </w:r>
      <w:r>
        <w:rPr>
          <w:bCs/>
          <w:b/>
        </w:rPr>
        <w:t xml:space="preserve">Accountant</w:t>
      </w:r>
      <w:r>
        <w:t xml:space="preserve"> </w:t>
      </w:r>
      <w:r>
        <w:t xml:space="preserve">staff remains updated on the latest fiscal policies enacted by the government.</w:t>
      </w:r>
    </w:p>
    <w:bookmarkEnd w:id="31"/>
    <w:bookmarkEnd w:id="32"/>
    <w:bookmarkStart w:id="33" w:name="challenges-and-mitigation-strategies"/>
    <w:p>
      <w:pPr>
        <w:pStyle w:val="Heading2"/>
      </w:pPr>
      <w:r>
        <w:t xml:space="preserve">5. Challenges and Mitigation Strategies</w:t>
      </w:r>
    </w:p>
    <w:p>
      <w:pPr>
        <w:pStyle w:val="FirstParagraph"/>
      </w:pPr>
      <w:r>
        <w:rPr>
          <w:bCs/>
          <w:b/>
        </w:rPr>
        <w:t xml:space="preserve">Sri Lanka Colombo</w:t>
      </w:r>
      <w:r>
        <w:t xml:space="preserve">, like any major economic zone, presents specific challenges:</w:t>
      </w:r>
    </w:p>
    <w:p>
      <w:pPr>
        <w:numPr>
          <w:ilvl w:val="0"/>
          <w:numId w:val="1003"/>
        </w:numPr>
        <w:pStyle w:val="Compact"/>
      </w:pPr>
      <w:r>
        <w:rPr>
          <w:bCs/>
          <w:b/>
        </w:rPr>
        <w:t xml:space="preserve">Economic Instability:</w:t>
      </w:r>
      <w:r>
        <w:t xml:space="preserve">: Fluctuations in exchange rates can impact financial reporting. Mitigation: Our</w:t>
      </w:r>
      <w:r>
        <w:t xml:space="preserve"> </w:t>
      </w:r>
      <w:r>
        <w:rPr>
          <w:bCs/>
          <w:b/>
        </w:rPr>
        <w:t xml:space="preserve">Accountant</w:t>
      </w:r>
      <w:r>
        <w:t xml:space="preserve"> </w:t>
      </w:r>
      <w:r>
        <w:t xml:space="preserve">team will use hedging strategies and currency-neutral accounting practices.</w:t>
      </w:r>
    </w:p>
    <w:p>
      <w:pPr>
        <w:numPr>
          <w:ilvl w:val="0"/>
          <w:numId w:val="1003"/>
        </w:numPr>
        <w:pStyle w:val="Compact"/>
      </w:pPr>
      <w:r>
        <w:t xml:space="preserve">Bureaucratic Delays:: Processing government documents can be slow. Mitigation: Establishing a dedicated compliance liaison unit to navigate local administrative procedures in Colombo.</w:t>
      </w:r>
    </w:p>
    <w:p>
      <w:pPr>
        <w:numPr>
          <w:ilvl w:val="0"/>
          <w:numId w:val="1003"/>
        </w:numPr>
        <w:pStyle w:val="Compact"/>
      </w:pPr>
      <w:r>
        <w:rPr>
          <w:bCs/>
          <w:b/>
        </w:rPr>
        <w:t xml:space="preserve">Talent Retention:</w:t>
      </w:r>
      <w:r>
        <w:t xml:space="preserve">: Skilled accountants are in high demand. Mitigation: Offering competitive salary packages and career development opportunities within the firm.</w:t>
      </w:r>
    </w:p>
    <w:bookmarkEnd w:id="33"/>
    <w:bookmarkStart w:id="34" w:name="financial-projections"/>
    <w:p>
      <w:pPr>
        <w:pStyle w:val="Heading2"/>
      </w:pPr>
      <w:r>
        <w:t xml:space="preserve">6. Financial Projections</w:t>
      </w:r>
    </w:p>
    <w:p>
      <w:pPr>
        <w:pStyle w:val="FirstParagraph"/>
      </w:pPr>
      <w:r>
        <w:t xml:space="preserve">The financial plan for this project assumes a steady growth rate based on the increasing regulatory complexity in</w:t>
      </w:r>
      <w:r>
        <w:t xml:space="preserve"> </w:t>
      </w:r>
      <w:r>
        <w:rPr>
          <w:bCs/>
          <w:b/>
        </w:rPr>
        <w:t xml:space="preserve">Sri Lanka Colombo</w:t>
      </w:r>
      <w:r>
        <w:t xml:space="preserve">. Revenue streams will include retainer fees, audit fees, and consultancy charges. We project that by the end of Year 1, the firm will achieve break-even status due to high initial demand for tax advisory services in</w:t>
      </w:r>
      <w:r>
        <w:t xml:space="preserve"> </w:t>
      </w:r>
      <w:r>
        <w:rPr>
          <w:bCs/>
          <w:b/>
        </w:rPr>
        <w:t xml:space="preserve">Sri Lanka Colombo</w:t>
      </w:r>
      <w:r>
        <w:t xml:space="preserve">.</w:t>
      </w:r>
    </w:p>
    <w:bookmarkEnd w:id="34"/>
    <w:bookmarkStart w:id="35" w:name="conclusion"/>
    <w:p>
      <w:pPr>
        <w:pStyle w:val="Heading2"/>
      </w:pPr>
      <w:r>
        <w:t xml:space="preserve">7. Conclusion</w:t>
      </w:r>
    </w:p>
    <w:p>
      <w:pPr>
        <w:pStyle w:val="FirstParagraph"/>
      </w:pPr>
      <w:r>
        <w:t xml:space="preserve">In conclusion, this Project Report highlights the viability and necessity of establishing a professional accounting service provider in</w:t>
      </w:r>
      <w:r>
        <w:t xml:space="preserve"> </w:t>
      </w:r>
      <w:r>
        <w:rPr>
          <w:bCs/>
          <w:b/>
        </w:rPr>
        <w:t xml:space="preserve">Sri Lanka Colombo</w:t>
      </w:r>
      <w:r>
        <w:t xml:space="preserve">. The role of an</w:t>
      </w:r>
    </w:p>
    <w:p>
      <w:pPr>
        <w:pStyle w:val="BodyText"/>
      </w:pPr>
      <w:r>
        <w:t xml:space="preserve">Accountant has evolved from simple data entry to strategic financial management, particularly in a developing economy like Sri Lanka. By focusing on compliance, technology, and expert advisory services, our firm is well-positioned to support businesses across</w:t>
      </w:r>
      <w:r>
        <w:t xml:space="preserve"> </w:t>
      </w:r>
      <w:r>
        <w:rPr>
          <w:bCs/>
          <w:b/>
        </w:rPr>
        <w:t xml:space="preserve">Sri Lanka Colombo</w:t>
      </w:r>
      <w:r>
        <w:t xml:space="preserve">. We are confident that this initiative will yield substantial returns while contributing positively to the economic transparency of the region.</w:t>
      </w:r>
    </w:p>
    <w:p>
      <w:pPr>
        <w:pStyle w:val="BodyText"/>
      </w:pPr>
      <w:r>
        <w:t xml:space="preserve">This document serves as a blueprint for action. We recommend immediate approval to commence recruitment and office setup in</w:t>
      </w:r>
      <w:r>
        <w:t xml:space="preserve"> </w:t>
      </w:r>
      <w:r>
        <w:rPr>
          <w:bCs/>
          <w:b/>
        </w:rPr>
        <w:t xml:space="preserve">Sri Lanka Colombo</w:t>
      </w:r>
      <w:r>
        <w:t xml:space="preserve">, ensuring that our first</w:t>
      </w:r>
      <w:r>
        <w:t xml:space="preserve"> </w:t>
      </w:r>
      <w:r>
        <w:rPr>
          <w:bCs/>
          <w:b/>
        </w:rPr>
        <w:t xml:space="preserve">Accountant</w:t>
      </w:r>
      <w:r>
        <w:t xml:space="preserve"> </w:t>
      </w:r>
      <w:r>
        <w:t xml:space="preserve">consultants are deployed by the next fiscal quarter.</w:t>
      </w:r>
    </w:p>
    <w:p>
      <w:pPr>
        <w:pStyle w:val="BodyText"/>
      </w:pPr>
      <w:r>
        <w:br/>
      </w:r>
    </w:p>
    <w:p>
      <w:r>
        <w:pict>
          <v:rect style="width:0;height:1.5pt" o:hralign="center" o:hrstd="t" o:hr="t"/>
        </w:pict>
      </w:r>
    </w:p>
    <w:p>
      <w:pPr>
        <w:pStyle w:val="FirstParagraph"/>
      </w:pPr>
      <w:r>
        <w:rPr>
          <w:iCs/>
          <w:i/>
        </w:rPr>
        <w:t xml:space="preserve">End of Project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Accounting Services in Sri Lanka, Colombo</dc:title>
  <dc:creator/>
  <cp:keywords/>
  <dcterms:created xsi:type="dcterms:W3CDTF">2026-07-29T03:04:12Z</dcterms:created>
  <dcterms:modified xsi:type="dcterms:W3CDTF">2026-07-29T03:04:12Z</dcterms:modified>
</cp:coreProperties>
</file>

<file path=docProps/custom.xml><?xml version="1.0" encoding="utf-8"?>
<Properties xmlns="http://schemas.openxmlformats.org/officeDocument/2006/custom-properties" xmlns:vt="http://schemas.openxmlformats.org/officeDocument/2006/docPropsVTypes"/>
</file>