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Actor</w:t>
      </w:r>
      <w:r>
        <w:t xml:space="preserve"> </w:t>
      </w:r>
      <w:r>
        <w:t xml:space="preserve">Talent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Casting and Production</w:t>
      </w:r>
      <w:r>
        <w:br/>
      </w:r>
      <w:r>
        <w:rPr>
          <w:bCs/>
          <w:b/>
        </w:rPr>
        <w:t xml:space="preserve">: Strategic Talent Acquisition Division</w:t>
      </w:r>
      <w:r>
        <w:br/>
      </w:r>
      <w:r>
        <w:br/>
      </w:r>
    </w:p>
    <w:bookmarkStart w:id="20" w:name="executive-summary"/>
    <w:p>
      <w:pPr>
        <w:pStyle w:val="Heading2"/>
      </w:pPr>
      <w:r>
        <w:t xml:space="preserve">1.0 Executive Summary</w:t>
      </w:r>
    </w:p>
    <w:p>
      <w:pPr>
        <w:pStyle w:val="FirstParagraph"/>
      </w:pPr>
      <w:r>
        <w:t xml:space="preserve">This Project Report outlines the comprehensive strategy, logistical considerations, and cultural imperatives required for the successful deployment of high-caliber talent for our upcoming international production. The focal point of this initiative is</w:t>
      </w:r>
      <w:r>
        <w:t xml:space="preserve"> </w:t>
      </w:r>
      <w:r>
        <w:rPr>
          <w:bCs/>
          <w:b/>
        </w:rPr>
        <w:t xml:space="preserve">Russia Saint Petersburg</w:t>
      </w:r>
      <w:r>
        <w:t xml:space="preserve">, a city renowned globally not merely as a historical capital but as one of the world’s premier epicenters for dramatic arts and classical performance. The core objective is to secure elite</w:t>
      </w:r>
      <w:r>
        <w:t xml:space="preserve"> </w:t>
      </w:r>
      <w:r>
        <w:rPr>
          <w:bCs/>
          <w:b/>
        </w:rPr>
        <w:t xml:space="preserve">Actor</w:t>
      </w:r>
      <w:r>
        <w:t xml:space="preserve"> </w:t>
      </w:r>
      <w:r>
        <w:t xml:space="preserve">talent that possesses both technical mastery and deep cultural authenticity. By leveraging the unique artistic ecosystem of</w:t>
      </w:r>
      <w:r>
        <w:t xml:space="preserve"> </w:t>
      </w:r>
      <w:r>
        <w:rPr>
          <w:bCs/>
          <w:b/>
        </w:rPr>
        <w:t xml:space="preserve">Russia Saint Petersburg</w:t>
      </w:r>
      <w:r>
        <w:t xml:space="preserve">, this project aims to deliver performances of exceptional emotional depth, ensuring the final production resonates with international audiences while maintaining rigorous artistic standards.</w:t>
      </w:r>
    </w:p>
    <w:bookmarkEnd w:id="20"/>
    <w:bookmarkStart w:id="21" w:name="project-background-and-objectives"/>
    <w:p>
      <w:pPr>
        <w:pStyle w:val="Heading2"/>
      </w:pPr>
      <w:r>
        <w:t xml:space="preserve">2.0 Project Background and Objectives</w:t>
      </w:r>
    </w:p>
    <w:p>
      <w:pPr>
        <w:pStyle w:val="FirstParagraph"/>
      </w:pPr>
      <w:r>
        <w:t xml:space="preserve">The cinematic landscape is increasingly demanding authenticity in storytelling. Audiences are no longer satisfied with superficial representations; they require nuanced performances grounded in genuine human experience. In this context, the selection of location and talent becomes a strategic partnership rather than a mere logistical necessity.</w:t>
      </w:r>
      <w:r>
        <w:t xml:space="preserve"> </w:t>
      </w:r>
      <w:r>
        <w:rPr>
          <w:bCs/>
          <w:b/>
        </w:rPr>
        <w:t xml:space="preserve">Russia Saint Petersburg</w:t>
      </w:r>
      <w:r>
        <w:t xml:space="preserve">, often referred to as the "Venice of the North," offers an architectural backdrop that is inherently dramatic and visually compelling. However, the true value of this location lies in its people.</w:t>
      </w:r>
    </w:p>
    <w:p>
      <w:pPr>
        <w:pStyle w:val="BodyText"/>
      </w:pPr>
      <w:r>
        <w:t xml:space="preserve">The primary objectives of this phase are:</w:t>
      </w:r>
    </w:p>
    <w:p>
      <w:pPr>
        <w:numPr>
          <w:ilvl w:val="0"/>
          <w:numId w:val="1001"/>
        </w:numPr>
        <w:pStyle w:val="Compact"/>
      </w:pPr>
      <w:r>
        <w:rPr>
          <w:bCs/>
          <w:b/>
        </w:rPr>
        <w:t xml:space="preserve">Talent Acquisition:</w:t>
      </w:r>
    </w:p>
    <w:p>
      <w:pPr>
        <w:numPr>
          <w:ilvl w:val="0"/>
          <w:numId w:val="1001"/>
        </w:numPr>
        <w:pStyle w:val="Compact"/>
      </w:pPr>
      <w:r>
        <w:rPr>
          <w:bCs/>
          <w:b/>
        </w:rPr>
        <w:t xml:space="preserve">Cultural Integration:</w:t>
      </w:r>
      <w:r>
        <w:t xml:space="preserve">To ensure that the casting process respects the rich theatrical traditions of Russia Saint Petersburg while meeting international production standards.</w:t>
      </w:r>
    </w:p>
    <w:p>
      <w:pPr>
        <w:numPr>
          <w:ilvl w:val="0"/>
          <w:numId w:val="1001"/>
        </w:numPr>
        <w:pStyle w:val="Compact"/>
      </w:pPr>
      <w:r>
        <w:t xml:space="preserve">To streamline the recruitment process within Russia Saint Petersburg, minimizing friction between local unions and international crew requirements.</w:t>
      </w:r>
    </w:p>
    <w:bookmarkEnd w:id="21"/>
    <w:bookmarkStart w:id="22" w:name="the-actor-a-core-pillar-of-production"/>
    <w:p>
      <w:pPr>
        <w:pStyle w:val="Heading2"/>
      </w:pPr>
      <w:r>
        <w:t xml:space="preserve">3.0 The Actor: A Core Pillar of Production</w:t>
      </w:r>
    </w:p>
    <w:p>
      <w:pPr>
        <w:pStyle w:val="FirstParagraph"/>
      </w:pPr>
      <w:r>
        <w:t xml:space="preserve">The role of the</w:t>
      </w:r>
      <w:r>
        <w:t xml:space="preserve"> </w:t>
      </w:r>
      <w:r>
        <w:rPr>
          <w:bCs/>
          <w:b/>
        </w:rPr>
        <w:t xml:space="preserve">Actor</w:t>
      </w:r>
    </w:p>
    <w:p>
      <w:pPr>
        <w:pStyle w:val="BodyText"/>
      </w:pPr>
      <w:r>
        <w:t xml:space="preserve">We distinguish between three tiers of Actor involvement:</w:t>
      </w:r>
    </w:p>
    <w:p>
      <w:pPr>
        <w:numPr>
          <w:ilvl w:val="0"/>
          <w:numId w:val="1002"/>
        </w:numPr>
        <w:pStyle w:val="Compact"/>
      </w:pPr>
      <w:r>
        <w:rPr>
          <w:bCs/>
          <w:b/>
        </w:rPr>
        <w:t xml:space="preserve">Lead Talent:</w:t>
      </w:r>
      <w:r>
        <w:t xml:space="preserve"> </w:t>
      </w:r>
      <w:r>
        <w:t xml:space="preserve">Principal characters requiring extensive screen time and complex emotional arcs. These roles will be filled by established figures from the Maly Drama Theatre or the Alexandrinsky Theatre.</w:t>
      </w:r>
    </w:p>
    <w:p>
      <w:pPr>
        <w:numPr>
          <w:ilvl w:val="0"/>
          <w:numId w:val="1002"/>
        </w:numPr>
        <w:pStyle w:val="Compact"/>
      </w:pPr>
      <w:r>
        <w:rPr>
          <w:bCs/>
          <w:b/>
        </w:rPr>
        <w:t xml:space="preserve">Sustaining Character Actors:</w:t>
      </w:r>
      <w:r>
        <w:t xml:space="preserve"> </w:t>
      </w:r>
      <w:r>
        <w:t xml:space="preserve">Supporting roles that provide depth to the world-building. These actors are crucial for creating a lived-in atmosphere.</w:t>
      </w:r>
    </w:p>
    <w:p>
      <w:pPr>
        <w:numPr>
          <w:ilvl w:val="0"/>
          <w:numId w:val="1002"/>
        </w:numPr>
        <w:pStyle w:val="Compact"/>
      </w:pPr>
      <w:r>
        <w:rPr>
          <w:bCs/>
          <w:b/>
        </w:rPr>
        <w:t xml:space="preserve">Ensemble Cast:</w:t>
      </w:r>
      <w:r>
        <w:t xml:space="preserve">A large group of background performers who require discipline and the ability to maintain continuity in chaotic scenes typical of urban settings in Russia Saint Petersburg.</w:t>
      </w:r>
    </w:p>
    <w:bookmarkEnd w:id="22"/>
    <w:bookmarkStart w:id="25" w:name="Xcb86e2e14fa606bcd2f775169575398add25908"/>
    <w:p>
      <w:pPr>
        <w:pStyle w:val="Heading2"/>
      </w:pPr>
      <w:r>
        <w:t xml:space="preserve">4.0 Geographic and Cultural Context: Russia Saint Petersburg</w:t>
      </w:r>
    </w:p>
    <w:p>
      <w:pPr>
        <w:pStyle w:val="FirstParagraph"/>
      </w:pPr>
      <w:r>
        <w:rPr>
          <w:bCs/>
          <w:b/>
        </w:rPr>
        <w:t xml:space="preserve">Russia Saint Petersburg</w:t>
      </w:r>
    </w:p>
    <w:bookmarkStart w:id="23" w:name="the-theatrical-heritage"/>
    <w:p>
      <w:pPr>
        <w:pStyle w:val="Heading3"/>
      </w:pPr>
      <w:r>
        <w:t xml:space="preserve">4.1 The Theatrical Heritage</w:t>
      </w:r>
    </w:p>
    <w:p>
      <w:pPr>
        <w:pStyle w:val="FirstParagraph"/>
      </w:pPr>
      <w:r>
        <w:t xml:space="preserve">The city boasts a density of theaters per capita that is unparalleled globally. From the historic Mariinsky Theatre to intimate experimental stages, the infrastructure for artistic excellence is robust. This environment fosters an Actor who is technically precise yet emotionally vulnerable. Our casting directors have noted that performers from Russia Saint Petersburg often bring a melancholic beauty and intellectual rigor to their roles, which aligns perfectly with our script’s tone.</w:t>
      </w:r>
    </w:p>
    <w:bookmarkEnd w:id="23"/>
    <w:bookmarkStart w:id="24" w:name="language-and-dialect-nuances"/>
    <w:p>
      <w:pPr>
        <w:pStyle w:val="Heading3"/>
      </w:pPr>
      <w:r>
        <w:t xml:space="preserve">4.2 Language and Dialect Nuances</w:t>
      </w:r>
    </w:p>
    <w:p>
      <w:pPr>
        <w:pStyle w:val="FirstParagraph"/>
      </w:pPr>
      <w:r>
        <w:t xml:space="preserve">A critical aspect of working with an Actor in this region is the management of language. While international co-productions often require English dubbing or subtitles, we aim for authentic performance capture. This requires Actors who are proficient in both Russian and English, or those who can undergo rigorous phonetic coaching to deliver lines with natural intonation without losing emotional integrity.</w:t>
      </w:r>
    </w:p>
    <w:bookmarkEnd w:id="24"/>
    <w:bookmarkEnd w:id="25"/>
    <w:bookmarkStart w:id="26" w:name="casting-strategy-and-recruitment-process"/>
    <w:p>
      <w:pPr>
        <w:pStyle w:val="Heading2"/>
      </w:pPr>
      <w:r>
        <w:t xml:space="preserve">5.0 Casting Strategy and Recruitment Process</w:t>
      </w:r>
    </w:p>
    <w:p>
      <w:pPr>
        <w:pStyle w:val="FirstParagraph"/>
      </w:pPr>
      <w:r>
        <w:t xml:space="preserve">To secure the best Actor talent in Russia Saint Petersburg, we have implemented a multi-stage recruitment strategy:</w:t>
      </w:r>
    </w:p>
    <w:p>
      <w:pPr>
        <w:numPr>
          <w:ilvl w:val="0"/>
          <w:numId w:val="1003"/>
        </w:numPr>
        <w:pStyle w:val="Compact"/>
      </w:pPr>
      <w:r>
        <w:rPr>
          <w:bCs/>
          <w:b/>
        </w:rPr>
        <w:t xml:space="preserve">Digital Auditions:</w:t>
      </w:r>
    </w:p>
    <w:p>
      <w:pPr>
        <w:numPr>
          <w:ilvl w:val="0"/>
          <w:numId w:val="1003"/>
        </w:numPr>
        <w:pStyle w:val="Compact"/>
      </w:pPr>
      <w:r>
        <w:rPr>
          <w:bCs/>
          <w:b/>
        </w:rPr>
        <w:t xml:space="preserve">In-Person Callbacks:</w:t>
      </w:r>
      <w:r>
        <w:t xml:space="preserve">Selected actors will be invited to Russia Saint Petersburg for intensive callback sessions. This allows producers to evaluate chemistry between cast members and assess how well the Actor interacts with the physical environment of the city.</w:t>
      </w:r>
    </w:p>
    <w:p>
      <w:pPr>
        <w:numPr>
          <w:ilvl w:val="0"/>
          <w:numId w:val="1003"/>
        </w:numPr>
        <w:pStyle w:val="Compact"/>
      </w:pPr>
      <w:r>
        <w:rPr>
          <w:bCs/>
          <w:b/>
        </w:rPr>
        <w:t xml:space="preserve">Workshop Integration:</w:t>
      </w:r>
      <w:r>
        <w:t xml:space="preserve">Potential Leads will participate in a two-week workshop involving improvisation and script analysis. This phase is vital for determining if an Actor can adapt their style to our director’s vision while retaining their unique artistic voice.</w:t>
      </w:r>
    </w:p>
    <w:bookmarkEnd w:id="26"/>
    <w:bookmarkStart w:id="27" w:name="Xc17e6152a08d240a10197d13d1c36ae045d3e05"/>
    <w:p>
      <w:pPr>
        <w:pStyle w:val="Heading2"/>
      </w:pPr>
      <w:r>
        <w:t xml:space="preserve">6.0 Legal, Ethical, and Logistical Considerations</w:t>
      </w:r>
    </w:p>
    <w:p>
      <w:pPr>
        <w:pStyle w:val="FirstParagraph"/>
      </w:pPr>
      <w:r>
        <w:rPr>
          <w:bCs/>
          <w:b/>
        </w:rPr>
        <w:t xml:space="preserve">Russia Saint Petersburg</w:t>
      </w:r>
    </w:p>
    <w:p>
      <w:pPr>
        <w:pStyle w:val="BodyText"/>
      </w:pPr>
      <w:r>
        <w:t xml:space="preserve">Category</w:t>
      </w:r>
    </w:p>
    <w:bookmarkEnd w:id="27"/>
    <w:p>
      <w:pPr>
        <w:pStyle w:val="BodyText"/>
      </w:pPr>
      <w:r>
        <w:t xml:space="preserve">Description</w:t>
      </w:r>
    </w:p>
    <w:p>
      <w:pPr>
        <w:pStyle w:val="BodyText"/>
      </w:pPr>
      <w:r>
        <w:t xml:space="preserve">Mitigation Strategy}</w:t>
      </w:r>
    </w:p>
    <w:p>
      <w:pPr>
        <w:pStyle w:val="BodyText"/>
      </w:pPr>
      <w:r>
        <w:t xml:space="preserve">Visa and Work Permits</w:t>
      </w:r>
      <w:r>
        <w:br/>
      </w:r>
      <w:r>
        <w:rPr>
          <w:bCs/>
          <w:b/>
        </w:rPr>
        <w:t xml:space="preserve">Russia Saint Petersburg</w:t>
      </w:r>
    </w:p>
    <w:p>
      <w:pPr>
        <w:pStyle w:val="BodyText"/>
      </w:pPr>
      <w:r>
        <w:t xml:space="preserve">The local Actors' Union has strict guidelines regarding working hours, residuals, and creative credits. Our legal team is negotiating contracts that comply with these standards while protecting our international IP rights.}</w:t>
      </w:r>
      <w:r>
        <w:br/>
      </w:r>
      <w:r>
        <w:rPr>
          <w:bCs/>
          <w:b/>
        </w:rPr>
        <w:t xml:space="preserve">Russia Saint Petersburg</w:t>
      </w:r>
    </w:p>
    <w:bookmarkStart w:id="28" w:name="risk-management-and-contingency-planning"/>
    <w:p>
      <w:pPr>
        <w:pStyle w:val="Heading2"/>
      </w:pPr>
      <w:r>
        <w:t xml:space="preserve">7.0 Risk Management and Contingency Planning</w:t>
      </w:r>
    </w:p>
    <w:p>
      <w:pPr>
        <w:pStyle w:val="FirstParagraph"/>
      </w:pPr>
      <w:r>
        <w:t xml:space="preserve">The primary risk in casting an international project in Russia Saint Petersburg is the potential for cultural misinterpretation or logistical bottlenecks. To mitigate this, we have appointed a local Casting Director based permanently in Russia Saint Petersburg. This individual acts as a bridge between the international production office and the local Actor community, ensuring clear communication and respect for local customs.</w:t>
      </w:r>
    </w:p>
    <w:p>
      <w:pPr>
        <w:pStyle w:val="BodyText"/>
      </w:pPr>
      <w:r>
        <w:t xml:space="preserve">Furthermore, we maintain a "second-tier" list of qualified Actor candidates to replace any primary choices who may withdraw due to scheduling conflicts or unforeseen circumstances. This ensures that the production timeline remains intact.</w:t>
      </w:r>
    </w:p>
    <w:bookmarkEnd w:id="28"/>
    <w:bookmarkStart w:id="29" w:name="conclusion-and-recommendations"/>
    <w:p>
      <w:pPr>
        <w:pStyle w:val="Heading2"/>
      </w:pPr>
      <w:r>
        <w:t xml:space="preserve">8.0 Conclusion and Recommendations</w:t>
      </w:r>
    </w:p>
    <w:p>
      <w:pPr>
        <w:pStyle w:val="FirstParagraph"/>
      </w:pPr>
      <w:r>
        <w:t xml:space="preserve">In conclusion, the deployment of an Actor talent pool in Russia Saint Petersburg offers a unique opportunity to elevate the artistic quality of this project. The intersection of world-class theatrical training and the evocative atmosphere of Russia Saint Petersburg creates a fertile ground for cinematic excellence. By prioritizing authentic representation and respecting the local artistic ecosystem, we ensure that our</w:t>
      </w:r>
      <w:r>
        <w:t xml:space="preserve"> </w:t>
      </w:r>
      <w:r>
        <w:rPr>
          <w:bCs/>
          <w:b/>
        </w:rPr>
        <w:t xml:space="preserve">Actor</w:t>
      </w:r>
      <w:r>
        <w:t xml:space="preserve"> </w:t>
      </w:r>
      <w:r>
        <w:t xml:space="preserve">cast delivers performances that are both technically superior and emotionally resonant.</w:t>
      </w:r>
    </w:p>
    <w:p>
      <w:pPr>
        <w:pStyle w:val="BodyText"/>
      </w:pPr>
      <w:r>
        <w:t xml:space="preserve">We recommend immediate approval of the budget allocation for travel and accommodation of key casting personnel to Russia Saint Petersburg. Early engagement with local unions and theaters will secure the best talent before competitive pressures from other international productions increase. This Project Report serves as a blueprint for achieving this goal, ensuring that every aspect of our production honors the legacy and potential of</w:t>
      </w:r>
      <w:r>
        <w:t xml:space="preserve"> </w:t>
      </w:r>
      <w:r>
        <w:rPr>
          <w:bCs/>
          <w:b/>
        </w:rPr>
        <w:t xml:space="preserve">Russia Saint Petersburg</w:t>
      </w:r>
      <w:r>
        <w:t xml:space="preserve">.</w:t>
      </w:r>
    </w:p>
    <w:p>
      <w:pPr>
        <w:pStyle w:val="BodyText"/>
      </w:pPr>
      <w:r>
        <w:rPr>
          <w:iCs/>
          <w:i/>
        </w:rPr>
        <w:t xml:space="preserve">This document is confidential and intended solely for the use of the project stakeholders. Any unauthorized distribution is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Actor Talent in Russia Saint Petersburg</dc:title>
  <dc:creator/>
  <dc:language>en</dc:language>
  <cp:keywords/>
  <dcterms:created xsi:type="dcterms:W3CDTF">2026-07-29T14:35:19Z</dcterms:created>
  <dcterms:modified xsi:type="dcterms:W3CDTF">2026-07-29T14:35:19Z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