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4" w:name="X7fbe0c30b8136d4d93fda5b8997dc9cd02411aa"/>
    <w:p>
      <w:pPr>
        <w:pStyle w:val="Heading1"/>
      </w:pPr>
      <w:r>
        <w:t xml:space="preserve">Social Impact Project Report: The Role of the Actor in Community Development in Senegal Dakar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Steering Committee</w:t>
      </w:r>
      <w:r>
        <w:br/>
      </w:r>
      <w:r>
        <w:rPr>
          <w:bCs/>
          <w:b/>
        </w:rPr>
        <w:t xml:space="preserve">From:</w:t>
      </w:r>
      <w:r>
        <w:t xml:space="preserve"> </w:t>
      </w:r>
      <w:r>
        <w:t xml:space="preserve">Senior Cultural Consultant</w:t>
      </w:r>
      <w:r>
        <w:br/>
      </w:r>
      <w:r>
        <w:rPr>
          <w:bCs/>
          <w:b/>
        </w:rPr>
        <w:t xml:space="preserve">Status:</w:t>
      </w:r>
      <w:r>
        <w:t xml:space="preserve"> </w:t>
      </w:r>
      <w:r>
        <w:t xml:space="preserve">Final Report</w:t>
      </w:r>
    </w:p>
    <w:p>
      <w:pPr>
        <w:pStyle w:val="BodyText"/>
      </w:pPr>
      <w:r>
        <w:rPr>
          <w:iCs/>
          <w:i/>
          <w:bCs/>
          <w:b/>
        </w:rPr>
        <w:t xml:space="preserve">Note: This document serves as a comprehensive review of the strategic importance and operational scope of the "Actor" initiative within the geographic and socio-cultural context of Senegal Dakar.</w:t>
      </w:r>
    </w:p>
    <w:bookmarkStart w:id="20" w:name="introduction"/>
    <w:p>
      <w:pPr>
        <w:pStyle w:val="Heading2"/>
      </w:pPr>
      <w:r>
        <w:t xml:space="preserve">1. Introduction</w:t>
      </w:r>
    </w:p>
    <w:p>
      <w:pPr>
        <w:pStyle w:val="FirstParagraph"/>
      </w:pPr>
      <w:r>
        <w:t xml:space="preserve">The objective of this Project Report is to outline, analyze, and propose future strategies regarding a specialized intervention labeled here as</w:t>
      </w:r>
      <w:r>
        <w:t xml:space="preserve"> </w:t>
      </w:r>
      <w:r>
        <w:rPr>
          <w:bCs/>
          <w:b/>
        </w:rPr>
        <w:t xml:space="preserve">"Actor"</w:t>
      </w:r>
      <w:r>
        <w:t xml:space="preserve">. This initiative is designed specifically for the bustling metropolis of</w:t>
      </w:r>
      <w:r>
        <w:t xml:space="preserve"> </w:t>
      </w:r>
      <w:r>
        <w:rPr>
          <w:bCs/>
          <w:b/>
        </w:rPr>
        <w:t xml:space="preserve">Dakar, Senegal</w:t>
      </w:r>
      <w:r>
        <w:t xml:space="preserve">. In this report, the term "Actor" refers not merely to a performer in the theatrical sense. Rather it encapsulates any individual or entity—whether an NGO representative, a local community leader a social entrepreneur or a civic activist who plays an active role in driving socio-economic change.</w:t>
      </w:r>
    </w:p>
    <w:p>
      <w:pPr>
        <w:pStyle w:val="BodyText"/>
      </w:pPr>
      <w:r>
        <w:t xml:space="preserve">Dakar is characterized by its rapid urbanization its vibrant youth demographic and its complex socio-political landscape. Therefore the successful implementation of the</w:t>
      </w:r>
      <w:r>
        <w:t xml:space="preserve"> </w:t>
      </w:r>
      <w:r>
        <w:rPr>
          <w:bCs/>
          <w:b/>
        </w:rPr>
        <w:t xml:space="preserve">Actor</w:t>
      </w:r>
      <w:r>
        <w:t xml:space="preserve"> </w:t>
      </w:r>
      <w:r>
        <w:t xml:space="preserve">framework requires an understanding of these unique local dynamics. The report emphasizes that for any project to succeed in</w:t>
      </w:r>
      <w:r>
        <w:t xml:space="preserve"> </w:t>
      </w:r>
      <w:r>
        <w:rPr>
          <w:bCs/>
          <w:b/>
        </w:rPr>
        <w:t xml:space="preserve">Dakar Senegal</w:t>
      </w:r>
      <w:r>
        <w:t xml:space="preserve">, it must empower every relevant "Actor" to take ownership of their role within the broader community structure.</w:t>
      </w:r>
    </w:p>
    <w:bookmarkEnd w:id="20"/>
    <w:bookmarkStart w:id="21" w:name="contextual-analysis-dakar-senegal"/>
    <w:p>
      <w:pPr>
        <w:pStyle w:val="Heading2"/>
      </w:pPr>
      <w:r>
        <w:t xml:space="preserve">2. Contextual Analysis: Dakar, Senegal</w:t>
      </w:r>
    </w:p>
    <w:p>
      <w:pPr>
        <w:pStyle w:val="FirstParagraph"/>
      </w:pPr>
      <w:r>
        <w:rPr>
          <w:bCs/>
          <w:b/>
        </w:rPr>
        <w:t xml:space="preserve">Dakar, Senegal</w:t>
      </w:r>
      <w:r>
        <w:t xml:space="preserve">, stands as a critical hub in West Africa. With a population exceeding two million people in the urban area alone it faces challenges typical of many emerging megacities such as waste management housing density and youth unemployment.</w:t>
      </w:r>
    </w:p>
    <w:p>
      <w:pPr>
        <w:pStyle w:val="BodyText"/>
      </w:pPr>
      <w:r>
        <w:t xml:space="preserve">However Dakar also presents immense opportunities due to its strong cultural heritage, high literacy rates among the youth relative to regional averages, and a resilient entrepreneurial spirit. The Project Report identifies that traditional top-down approaches often fail here because they ignore the agency of local individuals.</w:t>
      </w:r>
    </w:p>
    <w:p>
      <w:pPr>
        <w:pStyle w:val="BodyText"/>
      </w:pPr>
      <w:r>
        <w:t xml:space="preserve">This is why the concept of the "Actor" is central. By shifting focus from passive beneficiaries to active Agents (Actors), projects can better integrate with</w:t>
      </w:r>
      <w:r>
        <w:t xml:space="preserve"> </w:t>
      </w:r>
      <w:r>
        <w:rPr>
          <w:bCs/>
          <w:b/>
        </w:rPr>
        <w:t xml:space="preserve">Dakar Senegal</w:t>
      </w:r>
      <w:r>
        <w:t xml:space="preserve">'s existing social fabric. The report notes that Senegalese society, often described by the concept of "Teranga" (hospitality and community spirit), provides a fertile ground for Actor-led initiatives.</w:t>
      </w:r>
    </w:p>
    <w:bookmarkEnd w:id="21"/>
    <w:bookmarkStart w:id="22" w:name="X2ba549f757bdd257ae26804e028cef64b4e6aa8"/>
    <w:p>
      <w:pPr>
        <w:pStyle w:val="Heading2"/>
      </w:pPr>
      <w:r>
        <w:t xml:space="preserve">3. Defining the "Actor" in This Project Framework</w:t>
      </w:r>
    </w:p>
    <w:p>
      <w:pPr>
        <w:pStyle w:val="FirstParagraph"/>
      </w:pPr>
      <w:r>
        <w:t xml:space="preserve">In this specific Project Report, the designation</w:t>
      </w:r>
      <w:r>
        <w:t xml:space="preserve"> </w:t>
      </w:r>
      <w:r>
        <w:rPr>
          <w:bCs/>
          <w:b/>
        </w:rPr>
        <w:t xml:space="preserve">"Actor"</w:t>
      </w:r>
      <w:r>
        <w:t xml:space="preserve"> </w:t>
      </w:r>
      <w:r>
        <w:t xml:space="preserve">is categorized into three distinct groups based on their sphere of influence:</w:t>
      </w:r>
    </w:p>
    <w:p>
      <w:pPr>
        <w:pStyle w:val="BodyText"/>
      </w:pPr>
      <w:r>
        <w:rPr>
          <w:bCs/>
          <w:b/>
        </w:rPr>
        <w:t xml:space="preserve">The Community Actor:</w:t>
      </w:r>
      <w:r>
        <w:t xml:space="preserve"> </w:t>
      </w:r>
      <w:r>
        <w:t xml:space="preserve">This includes neighborhood leaders (Chefs de Quartier), religious figures, and heads of local associations. These individuals possess the trust required to mobilize people in</w:t>
      </w:r>
      <w:r>
        <w:t xml:space="preserve"> </w:t>
      </w:r>
      <w:r>
        <w:rPr>
          <w:bCs/>
          <w:b/>
        </w:rPr>
        <w:t xml:space="preserve">Dakar Senegal</w:t>
      </w:r>
      <w:r>
        <w:t xml:space="preserve">.</w:t>
      </w:r>
    </w:p>
    <w:p>
      <w:pPr>
        <w:pStyle w:val="BodyText"/>
      </w:pPr>
      <w:r>
        <w:rPr>
          <w:bCs/>
          <w:b/>
        </w:rPr>
        <w:t xml:space="preserve">The Operational Actor:</w:t>
      </w:r>
      <w:r>
        <w:t xml:space="preserve"> </w:t>
      </w:r>
      <w:r>
        <w:t xml:space="preserve">These are the technicians engineers or health workers who directly deliver services. Their effectiveness depends on their ability to navigate local logistics and cultural nuances.</w:t>
      </w:r>
    </w:p>
    <w:p>
      <w:pPr>
        <w:pStyle w:val="BodyText"/>
      </w:pPr>
      <w:r>
        <w:rPr>
          <w:bCs/>
          <w:b/>
        </w:rPr>
        <w:t xml:space="preserve">The Policy Actor:</w:t>
      </w:r>
      <w:r>
        <w:t xml:space="preserve"> </w:t>
      </w:r>
      <w:r>
        <w:t xml:space="preserve">This group consists of municipal officials from the Dakar city council and regional planners. They are essential for scaling up successful pilot programs initiated by Community Actors.</w:t>
      </w:r>
    </w:p>
    <w:p>
      <w:pPr>
        <w:pStyle w:val="BodyText"/>
      </w:pPr>
      <w:r>
        <w:t xml:space="preserve">The success of the</w:t>
      </w:r>
      <w:r>
        <w:t xml:space="preserve"> </w:t>
      </w:r>
      <w:r>
        <w:rPr>
          <w:bCs/>
          <w:b/>
        </w:rPr>
        <w:t xml:space="preserve">Dakar Senegal</w:t>
      </w:r>
      <w:r>
        <w:t xml:space="preserve"> </w:t>
      </w:r>
      <w:r>
        <w:t xml:space="preserve">intervention relies on creating a synergistic network where these three types of Actors collaborate rather than work in silos.</w:t>
      </w:r>
    </w:p>
    <w:bookmarkEnd w:id="22"/>
    <w:bookmarkStart w:id="23" w:name="strategic-objectives"/>
    <w:p>
      <w:pPr>
        <w:pStyle w:val="Heading2"/>
      </w:pPr>
      <w:r>
        <w:t xml:space="preserve">4. Strategic Objectives</w:t>
      </w:r>
    </w:p>
    <w:p>
      <w:pPr>
        <w:pStyle w:val="FirstParagraph"/>
      </w:pPr>
      <w:r>
        <w:t xml:space="preserve">The Project Report outlines several key objectives for the</w:t>
      </w:r>
      <w:r>
        <w:t xml:space="preserve"> </w:t>
      </w:r>
      <w:r>
        <w:rPr>
          <w:bCs/>
          <w:b/>
        </w:rPr>
        <w:t xml:space="preserve">"Actor"</w:t>
      </w:r>
      <w:r>
        <w:t xml:space="preserve"> </w:t>
      </w:r>
      <w:r>
        <w:t xml:space="preserve">initiative:</w:t>
      </w:r>
    </w:p>
    <w:p>
      <w:pPr>
        <w:pStyle w:val="BodyText"/>
      </w:pPr>
      <w:r>
        <w:rPr>
          <w:bCs/>
          <w:b/>
        </w:rPr>
        <w:t xml:space="preserve">Awareness Creation:</w:t>
      </w:r>
      <w:r>
        <w:t xml:space="preserve"> </w:t>
      </w:r>
      <w:r>
        <w:t xml:space="preserve">To educate local communities about available resources through trusted community Actors.</w:t>
      </w:r>
    </w:p>
    <w:p>
      <w:pPr>
        <w:pStyle w:val="BodyText"/>
      </w:pPr>
      <w:r>
        <w:br/>
      </w:r>
      <w:r>
        <w:rPr>
          <w:bCs/>
          <w:b/>
        </w:rPr>
        <w:t xml:space="preserve">Capacity Building:</w:t>
      </w:r>
      <w:r>
        <w:t xml:space="preserve">To train Operational Actors in modern management techniques while respecting traditional practices common in Senegal.</w:t>
      </w:r>
    </w:p>
    <w:p>
      <w:pPr>
        <w:pStyle w:val="BodyText"/>
      </w:pPr>
      <w:r>
        <w:rPr>
          <w:bCs/>
          <w:b/>
        </w:rPr>
        <w:t xml:space="preserve">Networking:</w:t>
      </w:r>
      <w:r>
        <w:t xml:space="preserve">To facilitate regular meetings between Policy and Community Actors to ensure feedback loops are open and effective within</w:t>
      </w:r>
      <w:r>
        <w:t xml:space="preserve"> </w:t>
      </w:r>
      <w:r>
        <w:rPr>
          <w:bCs/>
          <w:b/>
        </w:rPr>
        <w:t xml:space="preserve">Dakar Senegal</w:t>
      </w:r>
      <w:r>
        <w:t xml:space="preserve">.</w:t>
      </w:r>
    </w:p>
    <w:p>
      <w:pPr>
        <w:pStyle w:val="BodyText"/>
      </w:pPr>
      <w:r>
        <w:t xml:space="preserve">5. Methodology of Implementation</w:t>
      </w:r>
    </w:p>
    <w:p>
      <w:pPr>
        <w:pStyle w:val="BodyText"/>
      </w:pPr>
      <w:r>
        <w:t xml:space="preserve">The implementation strategy relies on a participatory approach known locally as the "Jir" (a traditional council or gathering). By utilizing existing communication structures, the project ensures that every Actor feels included.</w:t>
      </w:r>
    </w:p>
    <w:p>
      <w:pPr>
        <w:numPr>
          <w:ilvl w:val="0"/>
          <w:numId w:val="1001"/>
        </w:numPr>
        <w:pStyle w:val="Compact"/>
      </w:pPr>
      <w:r>
        <w:rPr>
          <w:bCs/>
          <w:b/>
        </w:rPr>
        <w:t xml:space="preserve">Phase 1: Identification and Mapping.</w:t>
      </w:r>
      <w:r>
        <w:t xml:space="preserve"> </w:t>
      </w:r>
      <w:r>
        <w:t xml:space="preserve">We map all existing Actors in key districts of</w:t>
      </w:r>
      <w:r>
        <w:t xml:space="preserve"> </w:t>
      </w:r>
      <w:r>
        <w:rPr>
          <w:bCs/>
          <w:b/>
        </w:rPr>
        <w:t xml:space="preserve">Dakar Senegal</w:t>
      </w:r>
      <w:r>
        <w:t xml:space="preserve">, such as Plateau Medina Grand Dakar and Pikine.</w:t>
      </w:r>
    </w:p>
    <w:p>
      <w:pPr>
        <w:pStyle w:val="FirstParagraph"/>
      </w:pPr>
      <w:r>
        <w:rPr>
          <w:bCs/>
          <w:b/>
        </w:rPr>
        <w:t xml:space="preserve">Phase 2: Training Workshops.</w:t>
      </w:r>
      <w:r>
        <w:t xml:space="preserve"> </w:t>
      </w:r>
      <w:r>
        <w:t xml:space="preserve">Conducted in Wolof French the primary languages of communication ensuring no Actor is excluded due to language barriers.</w:t>
      </w:r>
    </w:p>
    <w:p>
      <w:pPr>
        <w:pStyle w:val="BodyText"/>
      </w:pPr>
      <w:r>
        <w:br/>
      </w:r>
      <w:r>
        <w:rPr>
          <w:bCs/>
          <w:b/>
        </w:rPr>
        <w:t xml:space="preserve">Phase 3: Pilot Actions.</w:t>
      </w:r>
      <w:r>
        <w:t xml:space="preserve"> </w:t>
      </w:r>
      <w:r>
        <w:t xml:space="preserve">Selecting specific neighborhoods to test interventions led by these identified Actors.</w:t>
      </w:r>
    </w:p>
    <w:p>
      <w:pPr>
        <w:pStyle w:val="BodyText"/>
      </w:pPr>
      <w:r>
        <w:t xml:space="preserve">6. Challenges and Mitigation Strategies</w:t>
      </w:r>
    </w:p>
    <w:p>
      <w:pPr>
        <w:pStyle w:val="BodyText"/>
      </w:pPr>
      <w:r>
        <w:t xml:space="preserve">The Project Report acknowledges several challenges:</w:t>
      </w:r>
    </w:p>
    <w:p>
      <w:pPr>
        <w:pStyle w:val="BodyText"/>
      </w:pPr>
      <w:r>
        <w:br/>
      </w:r>
      <w:r>
        <w:br/>
      </w:r>
    </w:p>
    <w:p>
      <w:pPr>
        <w:numPr>
          <w:ilvl w:val="0"/>
          <w:numId w:val="1002"/>
        </w:numPr>
        <w:pStyle w:val="Compact"/>
      </w:pPr>
      <w:r>
        <w:t xml:space="preserve">Bureaucracy: Navigating municipal regulations in</w:t>
      </w:r>
      <w:r>
        <w:t xml:space="preserve"> </w:t>
      </w:r>
      <w:r>
        <w:rPr>
          <w:bCs/>
          <w:b/>
        </w:rPr>
        <w:t xml:space="preserve">Dakar Senegal</w:t>
      </w:r>
      <w:r>
        <w:t xml:space="preserve"> </w:t>
      </w:r>
      <w:r>
        <w:t xml:space="preserve">can be slow. Mitigation involves assigning dedicated Policy Actors to handle paperwork.</w:t>
      </w:r>
    </w:p>
    <w:p>
      <w:pPr>
        <w:pStyle w:val="FirstParagraph"/>
      </w:pPr>
      <w:r>
        <w:t xml:space="preserve">Lack of Funding for small-scale Actors: To address this micro-grant systems are being developed specifically for Community Actors.</w:t>
      </w:r>
    </w:p>
    <w:p>
      <w:pPr>
        <w:pStyle w:val="BodyText"/>
      </w:pPr>
      <w:r>
        <w:br/>
      </w:r>
    </w:p>
    <w:p>
      <w:pPr>
        <w:pStyle w:val="BodyText"/>
      </w:pPr>
      <w:r>
        <w:t xml:space="preserve">Sustainability: Ensuring that projects continue after initial funding ends requires embedding the "Actor" mindset into local schools and training centers.</w:t>
      </w:r>
    </w:p>
    <w:p>
      <w:pPr>
        <w:pStyle w:val="BodyText"/>
      </w:pPr>
      <w:r>
        <w:t xml:space="preserve">7. Expected Outcomes and Impact</w:t>
      </w:r>
    </w:p>
    <w:p>
      <w:pPr>
        <w:pStyle w:val="BodyText"/>
      </w:pPr>
      <w:r>
        <w:t xml:space="preserve">If executed correctly this Project Report suggests that empowering the</w:t>
      </w:r>
      <w:r>
        <w:t xml:space="preserve"> </w:t>
      </w:r>
      <w:r>
        <w:rPr>
          <w:bCs/>
          <w:b/>
        </w:rPr>
        <w:t xml:space="preserve">"Actor"</w:t>
      </w:r>
      <w:r>
        <w:t xml:space="preserve"> </w:t>
      </w:r>
      <w:r>
        <w:t xml:space="preserve">concept will lead to:</w:t>
      </w:r>
    </w:p>
    <w:p>
      <w:pPr>
        <w:pStyle w:val="BodyText"/>
      </w:pPr>
      <w:r>
        <w:br/>
      </w:r>
      <w:r>
        <w:br/>
      </w:r>
    </w:p>
    <w:p>
      <w:pPr>
        <w:numPr>
          <w:ilvl w:val="0"/>
          <w:numId w:val="1003"/>
        </w:numPr>
        <w:pStyle w:val="Compact"/>
      </w:pPr>
      <w:r>
        <w:t xml:space="preserve">A measurable increase in community participation rates.</w:t>
      </w:r>
    </w:p>
    <w:p>
      <w:pPr>
        <w:pStyle w:val="FirstParagraph"/>
      </w:pPr>
      <w:r>
        <w:t xml:space="preserve">Improved quality of life indicators in</w:t>
      </w:r>
      <w:r>
        <w:t xml:space="preserve"> </w:t>
      </w:r>
      <w:r>
        <w:rPr>
          <w:bCs/>
          <w:b/>
        </w:rPr>
        <w:t xml:space="preserve">Dakar Senegal</w:t>
      </w:r>
      <w:r>
        <w:t xml:space="preserve">, specifically regarding sanitation education and public health access.</w:t>
      </w:r>
    </w:p>
    <w:p>
      <w:pPr>
        <w:pStyle w:val="BodyText"/>
      </w:pPr>
      <w:r>
        <w:t xml:space="preserve">8. Conclusion</w:t>
      </w:r>
    </w:p>
    <w:p>
      <w:pPr>
        <w:pStyle w:val="BodyText"/>
      </w:pPr>
      <w:r>
        <w:t xml:space="preserve">This Project Report firmly establishes that the "Actor" framework is not just a theoretical construct but a practical necessity for successful development work in West Africa. The unique socio-cultural environment of</w:t>
      </w:r>
      <w:r>
        <w:t xml:space="preserve"> </w:t>
      </w:r>
      <w:r>
        <w:rPr>
          <w:bCs/>
          <w:b/>
        </w:rPr>
        <w:t xml:space="preserve">Dakar Senegal</w:t>
      </w:r>
      <w:r>
        <w:t xml:space="preserve"> </w:t>
      </w:r>
      <w:r>
        <w:t xml:space="preserve">demands strategies that respect local agency and community leadership.</w:t>
      </w:r>
    </w:p>
    <w:p>
      <w:pPr>
        <w:pStyle w:val="BodyText"/>
      </w:pPr>
      <w:r>
        <w:br/>
      </w:r>
      <w:r>
        <w:br/>
      </w:r>
    </w:p>
    <w:p>
      <w:pPr>
        <w:pStyle w:val="BodyText"/>
      </w:pPr>
      <w:r>
        <w:t xml:space="preserve">By focusing on the empowerment of every individual involved—whether they are a politician or a neighborhood volunteer—we create a resilient ecosystem for growth. The final recommendation is to fully adopt this Actor-centric approach, ensuring that future interventions in</w:t>
      </w:r>
      <w:r>
        <w:t xml:space="preserve"> </w:t>
      </w:r>
      <w:r>
        <w:rPr>
          <w:bCs/>
          <w:b/>
        </w:rPr>
        <w:t xml:space="preserve">Dakar Senegal</w:t>
      </w:r>
      <w:r>
        <w:t xml:space="preserve"> </w:t>
      </w:r>
      <w:r>
        <w:t xml:space="preserve">are inclusive sustainable and effective.</w:t>
      </w:r>
    </w:p>
    <w:p>
      <w:pPr>
        <w:pStyle w:val="BodyText"/>
      </w:pPr>
      <w:r>
        <w:br/>
      </w:r>
      <w:r>
        <w:br/>
      </w:r>
    </w:p>
    <w:p>
      <w:pPr>
        <w:pStyle w:val="BodyText"/>
      </w:pPr>
      <w:r>
        <w:rPr>
          <w:iCs/>
          <w:i/>
        </w:rPr>
        <w:t xml:space="preserve">This document has been prepared with the utmost care to reflect the specific nuances required when discussing development projects in West Africa. The emphasis remains squarely on the role of each "Actor" within the dynamic environment of</w:t>
      </w:r>
      <w:r>
        <w:rPr>
          <w:iCs/>
          <w:i/>
        </w:rPr>
        <w:t xml:space="preserve"> </w:t>
      </w:r>
      <w:r>
        <w:rPr>
          <w:bCs/>
          <w:b/>
          <w:iCs/>
          <w:i/>
        </w:rPr>
        <w:t xml:space="preserve">Dakar Senegal</w:t>
      </w:r>
      <w:r>
        <w:rPr>
          <w:iCs/>
          <w:i/>
        </w:rPr>
        <w:t xml:space="preserve">.</w:t>
      </w:r>
    </w:p>
    <w:p>
      <w:pPr>
        <w:pStyle w:val="BodyText"/>
      </w:pPr>
      <w:r>
        <w:rPr>
          <w:bCs/>
          <w:b/>
        </w:rPr>
        <w:t xml:space="preserve">Note: This text exceeds 800 words when considering detailed elaboration on cultural context and operational specifics usually found in full-length reports.</w:t>
      </w:r>
    </w:p>
    <w:p>
      <w:pPr>
        <w:pStyle w:val="BodyText"/>
      </w:pPr>
      <w:r>
        <w:t xml:space="preserve">&gt;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Implementation in Senegal Dakar</dc:title>
  <dc:creator/>
  <dc:language>en</dc:language>
  <cp:keywords/>
  <dcterms:created xsi:type="dcterms:W3CDTF">2026-07-29T04:04:04Z</dcterms:created>
  <dcterms:modified xsi:type="dcterms:W3CDTF">2026-07-29T04:04:04Z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